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A65" w:rsidRPr="00CF7A9F" w:rsidRDefault="004C0A65" w:rsidP="004C0A65">
      <w:pPr>
        <w:spacing w:after="0"/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A9F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</w:t>
      </w:r>
    </w:p>
    <w:p w:rsidR="004C0A65" w:rsidRPr="00CF7A9F" w:rsidRDefault="004C0A65" w:rsidP="004C0A65">
      <w:pPr>
        <w:spacing w:after="0"/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A9F">
        <w:rPr>
          <w:rFonts w:ascii="Times New Roman" w:hAnsi="Times New Roman" w:cs="Times New Roman"/>
          <w:b/>
          <w:sz w:val="24"/>
          <w:szCs w:val="24"/>
        </w:rPr>
        <w:t>для проведения промежуточной аттестации</w:t>
      </w:r>
    </w:p>
    <w:p w:rsidR="004C0A65" w:rsidRPr="00CF7A9F" w:rsidRDefault="0074184E" w:rsidP="004C0A65">
      <w:pPr>
        <w:spacing w:after="0"/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обучающихся 67</w:t>
      </w:r>
      <w:r w:rsidR="004C0A65" w:rsidRPr="00CF7A9F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4C0A65" w:rsidRPr="00CF7A9F" w:rsidRDefault="004C0A65" w:rsidP="004C0A65">
      <w:pPr>
        <w:spacing w:after="0"/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A9F">
        <w:rPr>
          <w:rFonts w:ascii="Times New Roman" w:hAnsi="Times New Roman" w:cs="Times New Roman"/>
          <w:b/>
          <w:sz w:val="24"/>
          <w:szCs w:val="24"/>
        </w:rPr>
        <w:t>по предмету «География»</w:t>
      </w:r>
    </w:p>
    <w:p w:rsidR="004C0A65" w:rsidRPr="00CF7A9F" w:rsidRDefault="004C0A65" w:rsidP="004C0A65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C0A65" w:rsidRPr="00CF7A9F" w:rsidRDefault="004C0A65" w:rsidP="004C0A65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7A9F">
        <w:rPr>
          <w:rFonts w:ascii="Times New Roman" w:hAnsi="Times New Roman" w:cs="Times New Roman"/>
          <w:b/>
          <w:sz w:val="24"/>
          <w:szCs w:val="24"/>
        </w:rPr>
        <w:t>Назначение КИМ</w:t>
      </w:r>
    </w:p>
    <w:p w:rsidR="004C0A65" w:rsidRPr="00CF7A9F" w:rsidRDefault="004C0A65" w:rsidP="004C0A6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Назначение данной работы - осуществить объективную оценку учебных достижений результатов освоения основной образовате</w:t>
      </w:r>
      <w:r w:rsidR="00741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льной программы по географии в 7</w:t>
      </w:r>
      <w:r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</w:t>
      </w:r>
      <w:r w:rsidR="00FD1AC0"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Предназначена для проверки знаний и способов деятельности обучающихся по географии за курс 6 класса</w:t>
      </w:r>
      <w:proofErr w:type="gramStart"/>
      <w:r w:rsidR="00FD1AC0"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FD1AC0"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="00FD1AC0"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="00FD1AC0"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азделы «</w:t>
      </w:r>
      <w:bookmarkStart w:id="0" w:name="_GoBack"/>
      <w:bookmarkEnd w:id="0"/>
      <w:r w:rsidR="00FD1AC0"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</w:t>
      </w:r>
    </w:p>
    <w:p w:rsidR="004C0A65" w:rsidRPr="00CF7A9F" w:rsidRDefault="004C0A65" w:rsidP="004C0A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Планируемые результаты</w:t>
      </w:r>
    </w:p>
    <w:p w:rsidR="004C0A65" w:rsidRPr="00CF7A9F" w:rsidRDefault="004C0A65" w:rsidP="004C0A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7A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Предметные:</w:t>
      </w:r>
      <w:r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Использование географических понятий, терминов, географических названий в повседневной жизни; развитие географического мышления на основе работы с текстом учебника и картой атласа; умения выделять существенные признаки изображения и соотносить с текстовым описанием.</w:t>
      </w:r>
    </w:p>
    <w:p w:rsidR="00CF7A9F" w:rsidRPr="00CF7A9F" w:rsidRDefault="004C0A65" w:rsidP="004C0A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F7A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proofErr w:type="gramStart"/>
      <w:r w:rsidRPr="00CF7A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proofErr w:type="gramEnd"/>
      <w:r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умение анализировать и отбирать информацию; умение организовать свою деятельность; умение быть коммуникабельным в различных социальных группах, умение работать в коллективе, предотвращая конфликтные ситуации или умело выходя из них.</w:t>
      </w:r>
    </w:p>
    <w:p w:rsidR="004C0A65" w:rsidRPr="00CF7A9F" w:rsidRDefault="004C0A65" w:rsidP="004C0A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F7A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Личностные</w:t>
      </w:r>
      <w:proofErr w:type="gramEnd"/>
      <w:r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ответственное отношение к учению</w:t>
      </w:r>
    </w:p>
    <w:p w:rsidR="004C0A65" w:rsidRPr="00CF7A9F" w:rsidRDefault="004C0A65" w:rsidP="004C0A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7A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Оборудование</w:t>
      </w:r>
      <w:r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тесты на каждого ученика, бланк ответов, </w:t>
      </w:r>
      <w:r w:rsidRPr="00CF7A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атлас для 6 класса.</w:t>
      </w:r>
    </w:p>
    <w:p w:rsidR="004C0A65" w:rsidRPr="00CF7A9F" w:rsidRDefault="004C0A65" w:rsidP="004C0A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208D" w:rsidRPr="00CF7A9F" w:rsidRDefault="004C0A65" w:rsidP="00D0208D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7A9F">
        <w:rPr>
          <w:rFonts w:ascii="Times New Roman" w:eastAsia="Times New Roman" w:hAnsi="Times New Roman" w:cs="Times New Roman"/>
          <w:b/>
          <w:sz w:val="24"/>
          <w:szCs w:val="24"/>
        </w:rPr>
        <w:t>Документы, определяющие содержание ИКР</w:t>
      </w:r>
    </w:p>
    <w:p w:rsidR="00D0208D" w:rsidRDefault="004C0A65" w:rsidP="000D7EF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Содержание и структура ИКР определяются на основе Федерального государственного стандарта основного общего образования с учётом Примерной основной образовательной программы основного общего образования и содержания учебников</w:t>
      </w:r>
      <w:r w:rsidR="000D7EF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7A9F">
        <w:rPr>
          <w:rFonts w:ascii="Times New Roman" w:eastAsia="Times New Roman" w:hAnsi="Times New Roman" w:cs="Times New Roman"/>
          <w:sz w:val="24"/>
          <w:szCs w:val="24"/>
        </w:rPr>
        <w:t xml:space="preserve"> вкл</w:t>
      </w:r>
      <w:r w:rsidR="00D0208D" w:rsidRPr="00CF7A9F">
        <w:rPr>
          <w:rFonts w:ascii="Times New Roman" w:eastAsia="Times New Roman" w:hAnsi="Times New Roman" w:cs="Times New Roman"/>
          <w:sz w:val="24"/>
          <w:szCs w:val="24"/>
        </w:rPr>
        <w:t>юченных в Федеральный перечень.</w:t>
      </w:r>
      <w:r w:rsidR="003000BA" w:rsidRPr="003000BA">
        <w:t xml:space="preserve"> </w:t>
      </w:r>
    </w:p>
    <w:p w:rsidR="000D7EFF" w:rsidRPr="000D7EFF" w:rsidRDefault="000D7EFF" w:rsidP="000D7EF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D0208D" w:rsidRPr="00CF7A9F" w:rsidRDefault="004C0A65" w:rsidP="00D0208D">
      <w:pPr>
        <w:pStyle w:val="a4"/>
        <w:numPr>
          <w:ilvl w:val="0"/>
          <w:numId w:val="8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b/>
          <w:sz w:val="24"/>
          <w:szCs w:val="24"/>
        </w:rPr>
        <w:t>Форма промежуточной аттестации</w:t>
      </w:r>
    </w:p>
    <w:p w:rsidR="00D0208D" w:rsidRPr="00CF7A9F" w:rsidRDefault="004C0A65" w:rsidP="00D0208D">
      <w:pPr>
        <w:spacing w:after="0" w:line="0" w:lineRule="atLeast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проводи</w:t>
      </w:r>
      <w:r w:rsidR="00D0208D" w:rsidRPr="00CF7A9F">
        <w:rPr>
          <w:rFonts w:ascii="Times New Roman" w:eastAsia="Times New Roman" w:hAnsi="Times New Roman" w:cs="Times New Roman"/>
          <w:sz w:val="24"/>
          <w:szCs w:val="24"/>
        </w:rPr>
        <w:t>тся в форме контрольной работы.</w:t>
      </w:r>
    </w:p>
    <w:p w:rsidR="00D0208D" w:rsidRPr="00CF7A9F" w:rsidRDefault="00D0208D" w:rsidP="00D0208D">
      <w:pPr>
        <w:pStyle w:val="a4"/>
        <w:spacing w:after="0"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0A65" w:rsidRPr="00CF7A9F" w:rsidRDefault="004C0A65" w:rsidP="00D0208D">
      <w:pPr>
        <w:pStyle w:val="a4"/>
        <w:numPr>
          <w:ilvl w:val="0"/>
          <w:numId w:val="8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b/>
          <w:sz w:val="24"/>
          <w:szCs w:val="24"/>
        </w:rPr>
        <w:t>Характеристика структуры КИМ</w:t>
      </w:r>
    </w:p>
    <w:p w:rsidR="00D0208D" w:rsidRPr="00CF7A9F" w:rsidRDefault="00D0208D" w:rsidP="00D0208D">
      <w:pPr>
        <w:pStyle w:val="a4"/>
        <w:numPr>
          <w:ilvl w:val="0"/>
          <w:numId w:val="9"/>
        </w:num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F7A9F">
        <w:rPr>
          <w:rFonts w:ascii="Times New Roman" w:hAnsi="Times New Roman" w:cs="Times New Roman"/>
          <w:sz w:val="24"/>
          <w:szCs w:val="24"/>
          <w:u w:val="single"/>
        </w:rPr>
        <w:t>Подходы к отбору содержания, разработке структуры КИМ</w:t>
      </w:r>
    </w:p>
    <w:p w:rsidR="00D0208D" w:rsidRPr="00CF7A9F" w:rsidRDefault="00D0208D" w:rsidP="00D0208D">
      <w:pPr>
        <w:spacing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Контрольная работа охватывает содержание, включенное в основные учебно-методические комплекты по географии, используемые в 6 классах. Комплекс заданий различается по содержанию, видам умений и уровню сложности.</w:t>
      </w:r>
    </w:p>
    <w:p w:rsidR="00D0208D" w:rsidRPr="00CF7A9F" w:rsidRDefault="00D0208D" w:rsidP="00D0208D">
      <w:pPr>
        <w:pStyle w:val="a4"/>
        <w:numPr>
          <w:ilvl w:val="0"/>
          <w:numId w:val="9"/>
        </w:num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  <w:u w:val="single"/>
        </w:rPr>
        <w:t>Структура КИМ</w:t>
      </w:r>
    </w:p>
    <w:p w:rsidR="00FD1AC0" w:rsidRPr="00CF7A9F" w:rsidRDefault="00FD1AC0" w:rsidP="00CF7A9F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Итоговая контрольная работа состоит из 24 заданий (17 заданий – базовый уровень, 7 заданий – повышенный уровень).</w:t>
      </w:r>
      <w:r w:rsidR="00D0208D" w:rsidRPr="00CF7A9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0208D" w:rsidRPr="00CF7A9F" w:rsidRDefault="00D0208D" w:rsidP="00FD1AC0">
      <w:pPr>
        <w:pStyle w:val="a4"/>
        <w:numPr>
          <w:ilvl w:val="0"/>
          <w:numId w:val="9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  <w:u w:val="single"/>
        </w:rPr>
        <w:t>Продолжительность выполнения работы.</w:t>
      </w:r>
    </w:p>
    <w:p w:rsidR="00D0208D" w:rsidRPr="00CF7A9F" w:rsidRDefault="00D0208D" w:rsidP="00AF7EF6">
      <w:pPr>
        <w:spacing w:line="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На выполнение всей проверочной работы отводится 40 минут</w:t>
      </w:r>
    </w:p>
    <w:p w:rsidR="00D0208D" w:rsidRPr="00CF7A9F" w:rsidRDefault="00D0208D" w:rsidP="00271AA2">
      <w:pPr>
        <w:pStyle w:val="a4"/>
        <w:numPr>
          <w:ilvl w:val="0"/>
          <w:numId w:val="9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  <w:u w:val="single"/>
        </w:rPr>
        <w:t>Дополнительные материалы и оборудование.</w:t>
      </w:r>
    </w:p>
    <w:p w:rsidR="00D0208D" w:rsidRPr="00CF7A9F" w:rsidRDefault="00D0208D" w:rsidP="00D0208D">
      <w:pPr>
        <w:pStyle w:val="a4"/>
        <w:spacing w:line="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Используется атлас на каждого ученика.</w:t>
      </w:r>
    </w:p>
    <w:p w:rsidR="00D0208D" w:rsidRPr="00CF7A9F" w:rsidRDefault="00D0208D" w:rsidP="00271AA2">
      <w:pPr>
        <w:pStyle w:val="a4"/>
        <w:numPr>
          <w:ilvl w:val="0"/>
          <w:numId w:val="9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  <w:u w:val="single"/>
        </w:rPr>
        <w:t>Условия проведения (требования к специалистам)</w:t>
      </w:r>
    </w:p>
    <w:p w:rsidR="00D0208D" w:rsidRDefault="00D0208D" w:rsidP="00D0208D">
      <w:pPr>
        <w:pStyle w:val="a4"/>
        <w:spacing w:line="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Строгое соблюдение инструкции по проведению контрольной работы.</w:t>
      </w:r>
    </w:p>
    <w:p w:rsidR="00CF7A9F" w:rsidRPr="00CF7A9F" w:rsidRDefault="00CF7A9F" w:rsidP="00CF7A9F">
      <w:pPr>
        <w:pStyle w:val="a4"/>
        <w:numPr>
          <w:ilvl w:val="0"/>
          <w:numId w:val="8"/>
        </w:numPr>
        <w:spacing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b/>
          <w:sz w:val="24"/>
          <w:szCs w:val="24"/>
        </w:rPr>
        <w:t>Критерии оценки</w:t>
      </w:r>
    </w:p>
    <w:p w:rsidR="00CF7A9F" w:rsidRPr="00CF7A9F" w:rsidRDefault="00CF7A9F" w:rsidP="00CF7A9F">
      <w:pPr>
        <w:spacing w:line="0" w:lineRule="atLeast"/>
        <w:ind w:left="360" w:firstLine="34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 xml:space="preserve">Для оценивания результатов выполнения работы применяются два количественных показателя: отметки «2», «3», «4», «5» и рейтинг – сумма баллов за верно </w:t>
      </w:r>
      <w:r w:rsidRPr="00CF7A9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выполненные задания. За основу принята четырехуровневая ранговая измерительная шкала, разработанная </w:t>
      </w:r>
      <w:proofErr w:type="spellStart"/>
      <w:r w:rsidRPr="00CF7A9F">
        <w:rPr>
          <w:rFonts w:ascii="Times New Roman" w:eastAsia="Times New Roman" w:hAnsi="Times New Roman" w:cs="Times New Roman"/>
          <w:sz w:val="24"/>
          <w:szCs w:val="24"/>
        </w:rPr>
        <w:t>Шамовой</w:t>
      </w:r>
      <w:proofErr w:type="spellEnd"/>
      <w:r w:rsidRPr="00CF7A9F">
        <w:rPr>
          <w:rFonts w:ascii="Times New Roman" w:eastAsia="Times New Roman" w:hAnsi="Times New Roman" w:cs="Times New Roman"/>
          <w:sz w:val="24"/>
          <w:szCs w:val="24"/>
        </w:rPr>
        <w:t xml:space="preserve"> Т.И.: </w:t>
      </w:r>
    </w:p>
    <w:p w:rsidR="00CF7A9F" w:rsidRPr="00CF7A9F" w:rsidRDefault="00CF7A9F" w:rsidP="00CF7A9F">
      <w:pPr>
        <w:pStyle w:val="a4"/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I  уровень - оптимальный (100-80%);</w:t>
      </w:r>
    </w:p>
    <w:p w:rsidR="00CF7A9F" w:rsidRPr="00CF7A9F" w:rsidRDefault="00CF7A9F" w:rsidP="00CF7A9F">
      <w:pPr>
        <w:pStyle w:val="a4"/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II уровень - допустимый (79-65%);</w:t>
      </w:r>
    </w:p>
    <w:p w:rsidR="00CF7A9F" w:rsidRPr="00CF7A9F" w:rsidRDefault="00CF7A9F" w:rsidP="00CF7A9F">
      <w:pPr>
        <w:pStyle w:val="a4"/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III уровень - критический (64-50%);</w:t>
      </w:r>
    </w:p>
    <w:p w:rsidR="00CF7A9F" w:rsidRPr="00CF7A9F" w:rsidRDefault="00CF7A9F" w:rsidP="00CF7A9F">
      <w:pPr>
        <w:pStyle w:val="a4"/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IV уровень - недопустимый (менее 50%).</w:t>
      </w:r>
    </w:p>
    <w:p w:rsidR="00CF7A9F" w:rsidRPr="00CF7A9F" w:rsidRDefault="00CF7A9F" w:rsidP="00CF7A9F">
      <w:pPr>
        <w:pStyle w:val="a4"/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 xml:space="preserve">Отметка «2» выставляется, если ученик набрал менее 15 баллов. </w:t>
      </w:r>
    </w:p>
    <w:p w:rsidR="00CF7A9F" w:rsidRPr="00CF7A9F" w:rsidRDefault="00CF7A9F" w:rsidP="00CF7A9F">
      <w:pPr>
        <w:pStyle w:val="a4"/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 xml:space="preserve">Отметка «3» выставляется за 15 - 18 баллов. </w:t>
      </w:r>
    </w:p>
    <w:p w:rsidR="00CF7A9F" w:rsidRPr="00CF7A9F" w:rsidRDefault="00CF7A9F" w:rsidP="00CF7A9F">
      <w:pPr>
        <w:pStyle w:val="a4"/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 xml:space="preserve">Отметка «4» выставляется, если набрано от 19 до 23 баллов. </w:t>
      </w:r>
    </w:p>
    <w:p w:rsidR="00CF7A9F" w:rsidRPr="00CF7A9F" w:rsidRDefault="00CF7A9F" w:rsidP="00CF7A9F">
      <w:pPr>
        <w:pStyle w:val="a4"/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 xml:space="preserve">Для получения отметки «5» необходимо набрать 24 - 30 баллов. </w:t>
      </w:r>
    </w:p>
    <w:p w:rsidR="00CF7A9F" w:rsidRPr="00CF7A9F" w:rsidRDefault="00CF7A9F" w:rsidP="00CF7A9F">
      <w:pPr>
        <w:pStyle w:val="a4"/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208D" w:rsidRPr="00CF7A9F" w:rsidRDefault="00D0208D" w:rsidP="00D0208D">
      <w:pPr>
        <w:pStyle w:val="a4"/>
        <w:spacing w:line="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0208D" w:rsidRPr="00CF7A9F" w:rsidRDefault="00D0208D" w:rsidP="00CF7A9F">
      <w:pPr>
        <w:pStyle w:val="a4"/>
        <w:numPr>
          <w:ilvl w:val="0"/>
          <w:numId w:val="9"/>
        </w:numPr>
        <w:spacing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b/>
          <w:sz w:val="24"/>
          <w:szCs w:val="24"/>
        </w:rPr>
        <w:t>Кодификатор</w:t>
      </w:r>
      <w:r w:rsidR="00CF7A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F7A9F">
        <w:rPr>
          <w:rFonts w:ascii="Times New Roman" w:eastAsia="Times New Roman" w:hAnsi="Times New Roman" w:cs="Times New Roman"/>
          <w:sz w:val="24"/>
          <w:szCs w:val="24"/>
        </w:rPr>
        <w:t>элементов содержан</w:t>
      </w:r>
      <w:r w:rsidR="00CF7A9F">
        <w:rPr>
          <w:rFonts w:ascii="Times New Roman" w:eastAsia="Times New Roman" w:hAnsi="Times New Roman" w:cs="Times New Roman"/>
          <w:sz w:val="24"/>
          <w:szCs w:val="24"/>
        </w:rPr>
        <w:t xml:space="preserve">ия для проведения промежуточной </w:t>
      </w:r>
      <w:r w:rsidRPr="00CF7A9F">
        <w:rPr>
          <w:rFonts w:ascii="Times New Roman" w:eastAsia="Times New Roman" w:hAnsi="Times New Roman" w:cs="Times New Roman"/>
          <w:sz w:val="24"/>
          <w:szCs w:val="24"/>
        </w:rPr>
        <w:t>аттестации учащихся 6</w:t>
      </w:r>
      <w:r w:rsidR="00CF7A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7A9F">
        <w:rPr>
          <w:rFonts w:ascii="Times New Roman" w:eastAsia="Times New Roman" w:hAnsi="Times New Roman" w:cs="Times New Roman"/>
          <w:sz w:val="24"/>
          <w:szCs w:val="24"/>
        </w:rPr>
        <w:t>класса по географии.</w:t>
      </w:r>
    </w:p>
    <w:p w:rsidR="00D0208D" w:rsidRPr="00CF7A9F" w:rsidRDefault="00D0208D" w:rsidP="00CF7A9F">
      <w:pPr>
        <w:pStyle w:val="a4"/>
        <w:spacing w:line="0" w:lineRule="atLeast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Кодификатор составлен на основе Обязательного минимума содержания основных образовательных программ и Требований к уровню подготовки выпускников основной и средней (полной) школы (Приказ МО РФ «Об утверждении федерального компонента Государственных стандартов начального общего, основного общего и среднего общего (полного) образования» от 5 марта 2004 г. №1089)</w:t>
      </w:r>
    </w:p>
    <w:p w:rsidR="00D0208D" w:rsidRPr="00CF7A9F" w:rsidRDefault="00D0208D" w:rsidP="00D0208D">
      <w:pPr>
        <w:pStyle w:val="a4"/>
        <w:spacing w:line="0" w:lineRule="atLeast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2230" w:type="dxa"/>
        <w:tblInd w:w="-60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18"/>
        <w:gridCol w:w="10812"/>
      </w:tblGrid>
      <w:tr w:rsidR="00D0208D" w:rsidRPr="00CF7A9F" w:rsidTr="00BE2898">
        <w:trPr>
          <w:trHeight w:val="1012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BE2898">
            <w:pPr>
              <w:pStyle w:val="a4"/>
              <w:spacing w:line="0" w:lineRule="atLeas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Код раздела</w:t>
            </w:r>
          </w:p>
        </w:tc>
        <w:tc>
          <w:tcPr>
            <w:tcW w:w="108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8D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содержания, проверяемые заданиями работы</w:t>
            </w:r>
          </w:p>
        </w:tc>
      </w:tr>
      <w:tr w:rsidR="00D0208D" w:rsidRPr="00CF7A9F" w:rsidTr="00BE2898">
        <w:trPr>
          <w:trHeight w:val="277"/>
        </w:trPr>
        <w:tc>
          <w:tcPr>
            <w:tcW w:w="1223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1.      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Гидросфера-водная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оболочка Земли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и строение гидросферы.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Мировой океан</w:t>
            </w:r>
          </w:p>
        </w:tc>
      </w:tr>
      <w:tr w:rsidR="00D0208D" w:rsidRPr="00CF7A9F" w:rsidTr="00BE2898">
        <w:trPr>
          <w:trHeight w:val="272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Воды Океана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Реки-артерии Земли</w:t>
            </w:r>
          </w:p>
        </w:tc>
      </w:tr>
      <w:tr w:rsidR="00D0208D" w:rsidRPr="00CF7A9F" w:rsidTr="00BE2898">
        <w:trPr>
          <w:trHeight w:val="273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Озера и болота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Подземные воды и ледники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Гидросфера и человек</w:t>
            </w:r>
          </w:p>
        </w:tc>
      </w:tr>
      <w:tr w:rsidR="00D0208D" w:rsidRPr="00CF7A9F" w:rsidTr="00BE2898">
        <w:trPr>
          <w:trHeight w:val="277"/>
        </w:trPr>
        <w:tc>
          <w:tcPr>
            <w:tcW w:w="1223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2.      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Атмосфера-воздушная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оболочка Земли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и строение атмосферы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 в атмосфере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Атмосферное давление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Влага в атмосфере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и климат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Атмосфера и человек</w:t>
            </w:r>
          </w:p>
        </w:tc>
      </w:tr>
      <w:tr w:rsidR="00D0208D" w:rsidRPr="00CF7A9F" w:rsidTr="00BE2898">
        <w:trPr>
          <w:trHeight w:val="277"/>
        </w:trPr>
        <w:tc>
          <w:tcPr>
            <w:tcW w:w="1223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3.      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Биосфера-живая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оболочка Земли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Биосфера-земная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оболочка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Биосфера-сфера жизни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Почвы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Биосфера и человек</w:t>
            </w:r>
          </w:p>
        </w:tc>
      </w:tr>
      <w:tr w:rsidR="00D0208D" w:rsidRPr="00CF7A9F" w:rsidTr="00BE2898">
        <w:trPr>
          <w:trHeight w:val="277"/>
        </w:trPr>
        <w:tc>
          <w:tcPr>
            <w:tcW w:w="1223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4.      Географическая оболочка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Географическая оболочка Земли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зоны Земли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Культурные ландшафты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Природное и культурное наследие</w:t>
            </w:r>
          </w:p>
        </w:tc>
      </w:tr>
    </w:tbl>
    <w:p w:rsidR="00D0208D" w:rsidRPr="00CF7A9F" w:rsidRDefault="00D0208D" w:rsidP="00D0208D">
      <w:pPr>
        <w:pStyle w:val="a4"/>
        <w:spacing w:line="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0208D" w:rsidRPr="00CF7A9F" w:rsidRDefault="00D0208D" w:rsidP="00D0208D">
      <w:pPr>
        <w:pStyle w:val="a4"/>
        <w:spacing w:line="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0208D" w:rsidRPr="00CF7A9F" w:rsidRDefault="00D0208D" w:rsidP="00271AA2">
      <w:pPr>
        <w:pStyle w:val="a4"/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Кодификатор проверяемых умений в контрольной работе по географии в 6 классе</w:t>
      </w:r>
    </w:p>
    <w:p w:rsidR="00D0208D" w:rsidRPr="00CF7A9F" w:rsidRDefault="00D0208D" w:rsidP="00D0208D">
      <w:pPr>
        <w:pStyle w:val="a4"/>
        <w:spacing w:line="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0208D" w:rsidRPr="00CF7A9F" w:rsidRDefault="00D0208D" w:rsidP="00D0208D">
      <w:pPr>
        <w:pStyle w:val="a4"/>
        <w:spacing w:line="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11490" w:type="dxa"/>
        <w:tblInd w:w="-148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16"/>
        <w:gridCol w:w="8125"/>
        <w:gridCol w:w="1949"/>
      </w:tblGrid>
      <w:tr w:rsidR="00D0208D" w:rsidRPr="00CF7A9F" w:rsidTr="00271AA2"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специальные предметные умения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№ задания</w:t>
            </w:r>
          </w:p>
        </w:tc>
      </w:tr>
      <w:tr w:rsidR="00D0208D" w:rsidRPr="00CF7A9F" w:rsidTr="00271AA2">
        <w:tc>
          <w:tcPr>
            <w:tcW w:w="1149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Гидросфера-водная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оболочка Земли</w:t>
            </w:r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и строение гидросферы.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,А2</w:t>
            </w:r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Мировой океан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А3,А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Воды Океана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8D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А8(В- I I)</w:t>
            </w:r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Озера и болота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(В- I I)</w:t>
            </w:r>
          </w:p>
        </w:tc>
      </w:tr>
      <w:tr w:rsidR="00D0208D" w:rsidRPr="00CF7A9F" w:rsidTr="00271AA2">
        <w:tc>
          <w:tcPr>
            <w:tcW w:w="1149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Атмосфера-воздушная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оболочка Земли</w:t>
            </w:r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 в атмосфере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proofErr w:type="gramEnd"/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D0208D" w:rsidRPr="00CF7A9F" w:rsidTr="00271AA2">
        <w:tc>
          <w:tcPr>
            <w:tcW w:w="1149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3. 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Биосфера-живая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оболочка Земли</w:t>
            </w:r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Биосфера-сфера жизни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А5,В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Биосфера и человек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</w:tr>
      <w:tr w:rsidR="00D0208D" w:rsidRPr="00CF7A9F" w:rsidTr="00271AA2">
        <w:tc>
          <w:tcPr>
            <w:tcW w:w="1149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4. Географическая оболочка</w:t>
            </w:r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Географическая оболочка Земли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А8</w:t>
            </w:r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зоны Земли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В3,С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</w:tr>
      <w:tr w:rsidR="00D0208D" w:rsidRPr="00CF7A9F" w:rsidTr="00271AA2">
        <w:tc>
          <w:tcPr>
            <w:tcW w:w="1149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5.Географическая карта</w:t>
            </w:r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Географическая карта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</w:tr>
    </w:tbl>
    <w:p w:rsidR="00D0208D" w:rsidRPr="00CF7A9F" w:rsidRDefault="00D0208D" w:rsidP="00D0208D">
      <w:pPr>
        <w:pStyle w:val="a4"/>
        <w:spacing w:line="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 </w:t>
      </w:r>
    </w:p>
    <w:sectPr w:rsidR="00D0208D" w:rsidRPr="00CF7A9F" w:rsidSect="00F42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hybridMultilevel"/>
    <w:tmpl w:val="109CF92E"/>
    <w:lvl w:ilvl="0" w:tplc="FFFFFFFF">
      <w:start w:val="1"/>
      <w:numFmt w:val="bullet"/>
      <w:lvlText w:val="а"/>
      <w:lvlJc w:val="left"/>
      <w:pPr>
        <w:ind w:left="0" w:firstLine="0"/>
      </w:pPr>
    </w:lvl>
    <w:lvl w:ilvl="1" w:tplc="FFFFFFFF">
      <w:start w:val="1"/>
      <w:numFmt w:val="bullet"/>
      <w:lvlText w:val="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0C"/>
    <w:multiLevelType w:val="hybridMultilevel"/>
    <w:tmpl w:val="0DED7262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0D"/>
    <w:multiLevelType w:val="hybridMultilevel"/>
    <w:tmpl w:val="7FDCC232"/>
    <w:lvl w:ilvl="0" w:tplc="FFFFFFFF">
      <w:start w:val="5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В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71F6A1D"/>
    <w:multiLevelType w:val="hybridMultilevel"/>
    <w:tmpl w:val="BCFA3676"/>
    <w:lvl w:ilvl="0" w:tplc="5EAE9182">
      <w:start w:val="8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8113490"/>
    <w:multiLevelType w:val="hybridMultilevel"/>
    <w:tmpl w:val="723AAADC"/>
    <w:lvl w:ilvl="0" w:tplc="4DB45398">
      <w:start w:val="10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5">
    <w:nsid w:val="3E870455"/>
    <w:multiLevelType w:val="hybridMultilevel"/>
    <w:tmpl w:val="EE805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F4352D"/>
    <w:multiLevelType w:val="hybridMultilevel"/>
    <w:tmpl w:val="D9A40840"/>
    <w:lvl w:ilvl="0" w:tplc="0B923E2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758E286B"/>
    <w:multiLevelType w:val="hybridMultilevel"/>
    <w:tmpl w:val="96D283E6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0E3418"/>
    <w:rsid w:val="00042755"/>
    <w:rsid w:val="00052B6F"/>
    <w:rsid w:val="000D7EFF"/>
    <w:rsid w:val="000E3418"/>
    <w:rsid w:val="00271AA2"/>
    <w:rsid w:val="003000BA"/>
    <w:rsid w:val="003461E0"/>
    <w:rsid w:val="004C0A65"/>
    <w:rsid w:val="005D5B19"/>
    <w:rsid w:val="0074184E"/>
    <w:rsid w:val="00AF3254"/>
    <w:rsid w:val="00AF7EF6"/>
    <w:rsid w:val="00BE2898"/>
    <w:rsid w:val="00CF7A9F"/>
    <w:rsid w:val="00D0208D"/>
    <w:rsid w:val="00F4220A"/>
    <w:rsid w:val="00F83137"/>
    <w:rsid w:val="00FD1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A6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0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C0A65"/>
    <w:pPr>
      <w:ind w:left="720"/>
      <w:contextualSpacing/>
    </w:pPr>
  </w:style>
  <w:style w:type="paragraph" w:customStyle="1" w:styleId="leftmargin">
    <w:name w:val="left_margin"/>
    <w:basedOn w:val="a"/>
    <w:uiPriority w:val="99"/>
    <w:rsid w:val="004C0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C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C0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0A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A6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0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C0A65"/>
    <w:pPr>
      <w:ind w:left="720"/>
      <w:contextualSpacing/>
    </w:pPr>
  </w:style>
  <w:style w:type="paragraph" w:customStyle="1" w:styleId="leftmargin">
    <w:name w:val="left_margin"/>
    <w:basedOn w:val="a"/>
    <w:uiPriority w:val="99"/>
    <w:rsid w:val="004C0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C0A6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C0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0A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6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Work</cp:lastModifiedBy>
  <cp:revision>13</cp:revision>
  <dcterms:created xsi:type="dcterms:W3CDTF">2020-03-25T05:55:00Z</dcterms:created>
  <dcterms:modified xsi:type="dcterms:W3CDTF">2020-09-16T09:25:00Z</dcterms:modified>
</cp:coreProperties>
</file>