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6E" w:rsidRPr="00F5176E" w:rsidRDefault="00F5176E" w:rsidP="00F5176E">
      <w:pPr>
        <w:shd w:val="clear" w:color="auto" w:fill="EEF2F5"/>
        <w:spacing w:after="0" w:line="240" w:lineRule="auto"/>
        <w:ind w:right="5250"/>
        <w:jc w:val="center"/>
        <w:outlineLvl w:val="1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ПАМЯТКА ВЫБИРАЮЩЕМУ </w:t>
      </w:r>
      <w:bookmarkStart w:id="0" w:name="_GoBack"/>
      <w:bookmarkEnd w:id="0"/>
      <w:r w:rsidRPr="00F5176E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ПРОФЕССИЮ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Рекомендации психолога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ПАМЯТКА ВЫБИРАЮЩЕМУ ПРОФЕССИЮ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C403973" wp14:editId="1020051E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685800" cy="542925"/>
                <wp:effectExtent l="0" t="0" r="0" b="0"/>
                <wp:wrapSquare wrapText="bothSides"/>
                <wp:docPr id="3" name="AutoShape 2" descr="45418098_3ee49faa936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83557" id="AutoShape 2" o:spid="_x0000_s1026" alt="45418098_3ee49faa936b" style="position:absolute;margin-left:0;margin-top:0;width:54pt;height:42.7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Выбор профессии – сложный и ответственный шаг в твоей жизни. Не предоставляй выбор своей будущей профессии случаю. Пользуйся информацией профессионалов. Профессию надо выбирать обдуманно, с учетом своих способностей, внутренних убеждений (только равнодушные идут куда придется), реальных возможностей, взвесив все «за и «против».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 этой целью: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Изучи глубже самого себя</w:t>
      </w:r>
    </w:p>
    <w:p w:rsidR="00F5176E" w:rsidRPr="00F5176E" w:rsidRDefault="00F5176E" w:rsidP="00F517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Разберись в своих интересах (что тебе интересно на уровне хобби, а что может стать профессией), склонностях, особенностях своего характера и физических возможностях.</w:t>
      </w:r>
    </w:p>
    <w:p w:rsidR="00F5176E" w:rsidRPr="00F5176E" w:rsidRDefault="00F5176E" w:rsidP="00F517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Подумай, какие у тебя сильные и слабые стороны, главные и второстепенные качества.</w:t>
      </w:r>
    </w:p>
    <w:p w:rsidR="00F5176E" w:rsidRPr="00F5176E" w:rsidRDefault="00F5176E" w:rsidP="00F517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Ознакомься с профессиями, которые соответствуют твоим интересам и способностям; прочти побольше книг, статей, журналов.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Наметь предварительно избираемую профессию или группу родственных профессий</w:t>
      </w:r>
    </w:p>
    <w:p w:rsidR="00F5176E" w:rsidRPr="00F5176E" w:rsidRDefault="00F5176E" w:rsidP="00F517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Побеседуй с представителями избираемых профессий, постарайся побывать на рабочем месте этих специалистов, ознакомься с характером и условиями труда. Продумай, как, где и когда можно попробовать свои силы в этом деле практически и – действуй!</w:t>
      </w:r>
    </w:p>
    <w:p w:rsidR="00F5176E" w:rsidRPr="00F5176E" w:rsidRDefault="00F5176E" w:rsidP="00F517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Ознакомься с учебными заведениями, в которых можно получить избранную профессию.</w:t>
      </w:r>
    </w:p>
    <w:p w:rsidR="00F5176E" w:rsidRPr="00F5176E" w:rsidRDefault="00F5176E" w:rsidP="00F517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Сопоставь свои личные качества и возможности с характером той профессии, которую ты выбрал.</w:t>
      </w:r>
    </w:p>
    <w:p w:rsidR="00F5176E" w:rsidRPr="00F5176E" w:rsidRDefault="00F5176E" w:rsidP="00F517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Приняв решение, не отступай перед трудностями. Будь настойчив в достижении намеченных целей.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1" w:name="plan"/>
      <w:bookmarkEnd w:id="1"/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Личный профессиональный план учащегося</w:t>
      </w:r>
    </w:p>
    <w:p w:rsidR="00F5176E" w:rsidRPr="00F5176E" w:rsidRDefault="00F5176E" w:rsidP="00F517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Главная цель (что я буду делать, каким буду, чего достигну, идеал жизни и деятельности).</w:t>
      </w:r>
    </w:p>
    <w:p w:rsidR="00F5176E" w:rsidRPr="00F5176E" w:rsidRDefault="00F5176E" w:rsidP="00F517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Цепочка ближайших и более отдаленных конкретных целей (чему и где учиться, перспективы повышения мастерства).</w:t>
      </w:r>
    </w:p>
    <w:p w:rsidR="00F5176E" w:rsidRPr="00F5176E" w:rsidRDefault="00F5176E" w:rsidP="00F517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Пути и средства достижения ближайших целей (беседы с людьми, проба сил, самообразование, поступление в учебное заведение, подготовительные курсы).</w:t>
      </w:r>
    </w:p>
    <w:p w:rsidR="00F5176E" w:rsidRPr="00F5176E" w:rsidRDefault="00F5176E" w:rsidP="00F517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Внешние условия достижения целей (трудности, возможные препятствия, возможное противодействие тех или иных людей).</w:t>
      </w:r>
    </w:p>
    <w:p w:rsidR="00F5176E" w:rsidRPr="00F5176E" w:rsidRDefault="00F5176E" w:rsidP="00F517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Внутренние условия (свои возможности: состояние здоровья, способности к теоретическому или практическому обучению, настойчивость, терпение, личные качества, необходимые для работы по данной специальности).</w:t>
      </w:r>
    </w:p>
    <w:p w:rsidR="00F5176E" w:rsidRPr="00F5176E" w:rsidRDefault="00F5176E" w:rsidP="00F517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Запасные варианты целей и путей их достижения на случай возникновения непреодолимых препятствий для реализации основного варианта.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2" w:name="harakteristika"/>
      <w:bookmarkEnd w:id="2"/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Характеристика профессионального плана:</w:t>
      </w:r>
    </w:p>
    <w:p w:rsidR="00F5176E" w:rsidRPr="00F5176E" w:rsidRDefault="00F5176E" w:rsidP="00F517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определенность, ясность плана (если человек указывает на единственную профессию и соответствующий тип учебного заведения);</w:t>
      </w:r>
    </w:p>
    <w:p w:rsidR="00F5176E" w:rsidRPr="00F5176E" w:rsidRDefault="00F5176E" w:rsidP="00F517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полнота плана (когда учтены все необходимые факторы выбора профессии: направленность интересов, склонностей, способностей, состояние здоровья, уровень образования и т.д.);</w:t>
      </w:r>
    </w:p>
    <w:p w:rsidR="00F5176E" w:rsidRPr="00F5176E" w:rsidRDefault="00F5176E" w:rsidP="00F517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устойчивость плана (во времени, как уверенность в правильности выбора и помехоустойчивость в стремлении к его осуществлению);</w:t>
      </w:r>
    </w:p>
    <w:p w:rsidR="00F5176E" w:rsidRPr="00F5176E" w:rsidRDefault="00F5176E" w:rsidP="00F517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реалистичность плана (как опора на реальные социальные и психологические возможности реализации выбора);</w:t>
      </w:r>
    </w:p>
    <w:p w:rsidR="00F5176E" w:rsidRPr="00F5176E" w:rsidRDefault="00F5176E" w:rsidP="00F517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логическая обоснованность и внутренняя согласованность (как соотнесение склонностей и способностей человека с требованиями профессии);</w:t>
      </w:r>
    </w:p>
    <w:p w:rsidR="00F5176E" w:rsidRPr="00F5176E" w:rsidRDefault="00F5176E" w:rsidP="00F517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моральная оправданность плана (если мотивы профессии относятся к содержанию деятельности);</w:t>
      </w:r>
    </w:p>
    <w:p w:rsidR="00F5176E" w:rsidRPr="00F5176E" w:rsidRDefault="00F5176E" w:rsidP="00F517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согласованность плана с потребностями рынка труда.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bookmarkStart w:id="3" w:name="etapi"/>
      <w:bookmarkEnd w:id="3"/>
      <w:r w:rsidRPr="00F5176E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Этапы формирования профессионального плана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Составляя личный профессиональный план, необходимо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F5176E" w:rsidRPr="00F5176E" w:rsidRDefault="00F5176E" w:rsidP="00F517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определить, какой вид деятельности вам интересен; проанализировать в какой степени выражены склонности к работе в сферах «человек–природа», «человек–техника», «человек–человек», «человек–знаковая система», «человек–художественный образ»; составить формулу интересующей профессии;</w:t>
      </w:r>
    </w:p>
    <w:p w:rsidR="00F5176E" w:rsidRPr="00F5176E" w:rsidRDefault="00F5176E" w:rsidP="00F517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выяснить, работники каких профессий требуются на рынке труда, в городе, районе, где вы живете;</w:t>
      </w:r>
    </w:p>
    <w:p w:rsidR="00F5176E" w:rsidRPr="00F5176E" w:rsidRDefault="00F5176E" w:rsidP="00F517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сопоставить полученные данные и сделать вывод, в какой области профессиональной деятельности вы могли бы работать;</w:t>
      </w:r>
    </w:p>
    <w:p w:rsidR="00F5176E" w:rsidRPr="00F5176E" w:rsidRDefault="00F5176E" w:rsidP="00F517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ознакомиться с интересующими профессиями, беседуя с их представителями, пользуясь профессиограммами, специальной литературой; посоветоваться с родителями; проконсультироваться с врачом;</w:t>
      </w:r>
    </w:p>
    <w:p w:rsidR="00F5176E" w:rsidRPr="00F5176E" w:rsidRDefault="00F5176E" w:rsidP="00F517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соотнести свои индивидуальные особенности с требованиями избранной профессии;</w:t>
      </w:r>
    </w:p>
    <w:p w:rsidR="00F5176E" w:rsidRPr="00F5176E" w:rsidRDefault="00F5176E" w:rsidP="00F517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узнать содержание интересующей профессии, условия работы, перспективы профессионального роста;</w:t>
      </w:r>
    </w:p>
    <w:p w:rsidR="00F5176E" w:rsidRPr="00F5176E" w:rsidRDefault="00F5176E" w:rsidP="00F517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ознакомиться с возможными путями освоения профессии; побывать в учебных заведениях на «Днях открытых дверей»;</w:t>
      </w:r>
    </w:p>
    <w:p w:rsidR="00F5176E" w:rsidRPr="00F5176E" w:rsidRDefault="00F5176E" w:rsidP="00F517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проанализировать преимущества и недостатки различных путей получения общеобразовательной и профессиональной подготовки. </w:t>
      </w:r>
      <w:bookmarkStart w:id="4" w:name="principi"/>
      <w:bookmarkEnd w:id="4"/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Принципы, которыми должен руководствоваться человек, выбирающий профессию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Принцип сознательности.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Правильно выбрать профессию может человек, четко осознавший: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Segoe UI Symbol" w:eastAsia="Times New Roman" w:hAnsi="Segoe UI Symbol" w:cs="Segoe UI Symbol"/>
          <w:b/>
          <w:bCs/>
          <w:color w:val="111111"/>
          <w:sz w:val="18"/>
          <w:szCs w:val="18"/>
          <w:lang w:eastAsia="ru-RU"/>
        </w:rPr>
        <w:t>☺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что он хочет (осознающий свои цели, жизненные планы, идеалы, стремления, ценностные ориентации);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Segoe UI Symbol" w:eastAsia="Times New Roman" w:hAnsi="Segoe UI Symbol" w:cs="Segoe UI Symbol"/>
          <w:b/>
          <w:bCs/>
          <w:color w:val="111111"/>
          <w:sz w:val="18"/>
          <w:szCs w:val="18"/>
          <w:lang w:eastAsia="ru-RU"/>
        </w:rPr>
        <w:t>☺</w:t>
      </w: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 он есть (знающий свои личностные и физические особенности);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Segoe UI Symbol" w:eastAsia="Times New Roman" w:hAnsi="Segoe UI Symbol" w:cs="Segoe UI Symbol"/>
          <w:b/>
          <w:bCs/>
          <w:color w:val="111111"/>
          <w:sz w:val="18"/>
          <w:szCs w:val="18"/>
          <w:lang w:eastAsia="ru-RU"/>
        </w:rPr>
        <w:t>☺</w:t>
      </w: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 он может (знающий свои склонности, способности, дарования);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Segoe UI Symbol" w:eastAsia="Times New Roman" w:hAnsi="Segoe UI Symbol" w:cs="Segoe UI Symbol"/>
          <w:b/>
          <w:bCs/>
          <w:color w:val="111111"/>
          <w:sz w:val="18"/>
          <w:szCs w:val="18"/>
          <w:lang w:eastAsia="ru-RU"/>
        </w:rPr>
        <w:lastRenderedPageBreak/>
        <w:t>☺</w:t>
      </w: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 от него потребует работа и трудовой коллектив.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Принцип соответствия.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Выбираемая профессия должна отвечать (соответствовать) интересам, склонностям, способностям, состоянию здоровья человека и одновременно потребностям общества в кадрах.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Принцип активности. 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Профессию надо активно искать самому. В этом большую роль призваны сыграть: практическая проба сил в кружках, секциях, на факультативах; чтение литературы, экскурсии, встречи со специалистами, посещение учебных заведений в «Дни открытых дверей», самостоятельное обращение к психологу или профконсультанту.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Принцип развития.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Отражает идею необходимости развивать в себе такие качества, которые нужны для любой профессии. Это – психические процессы (мышление, память, внимание) и следующие черты характера: трудолюбие, добросовестность, прилежность, организованность, исполнительность, самостоятельность, инициативность, умение переносить неудачи, выдержка, настойчивость.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bookmarkStart w:id="5" w:name="oshibki"/>
      <w:bookmarkEnd w:id="5"/>
      <w:r w:rsidRPr="00F5176E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Ошибки и затруднения при выборе профессии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1. Незнание правил выбора профессии:</w:t>
      </w:r>
    </w:p>
    <w:p w:rsidR="00F5176E" w:rsidRPr="00F5176E" w:rsidRDefault="00F5176E" w:rsidP="00F517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выбор профессии за компанию;</w:t>
      </w:r>
    </w:p>
    <w:p w:rsidR="00F5176E" w:rsidRPr="00F5176E" w:rsidRDefault="00F5176E" w:rsidP="00F517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перенос отношения к человеку на саму профессию;</w:t>
      </w:r>
    </w:p>
    <w:p w:rsidR="00F5176E" w:rsidRPr="00F5176E" w:rsidRDefault="00F5176E" w:rsidP="00F517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отождествление учебного предмета с профессией;</w:t>
      </w:r>
    </w:p>
    <w:p w:rsidR="00F5176E" w:rsidRPr="00F5176E" w:rsidRDefault="00F5176E" w:rsidP="00F517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ориентация сразу на профессии высокой квалификации;</w:t>
      </w:r>
    </w:p>
    <w:p w:rsidR="00F5176E" w:rsidRPr="00F5176E" w:rsidRDefault="00F5176E" w:rsidP="00F517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неумение определить путь получения профессии.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2. Незнание самого себя:</w:t>
      </w:r>
    </w:p>
    <w:p w:rsidR="00F5176E" w:rsidRPr="00F5176E" w:rsidRDefault="00F5176E" w:rsidP="00F517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незнание или недооценка своих физических особенностей;</w:t>
      </w:r>
    </w:p>
    <w:p w:rsidR="00F5176E" w:rsidRPr="00F5176E" w:rsidRDefault="00F5176E" w:rsidP="00F517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незнание или недооценка своих психологических особенностей;</w:t>
      </w:r>
    </w:p>
    <w:p w:rsidR="00F5176E" w:rsidRPr="00F5176E" w:rsidRDefault="00F5176E" w:rsidP="00F517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неумение соотнести свои способности с требованиями профессии.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3. Незнание мира профессий:</w:t>
      </w:r>
    </w:p>
    <w:p w:rsidR="00F5176E" w:rsidRPr="00F5176E" w:rsidRDefault="00F5176E" w:rsidP="00F5176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увлечение только внешней стороной профессии;</w:t>
      </w:r>
    </w:p>
    <w:p w:rsidR="00F5176E" w:rsidRPr="00F5176E" w:rsidRDefault="00F5176E" w:rsidP="00F5176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предубеждение в отношении престижности профессии;</w:t>
      </w:r>
    </w:p>
    <w:p w:rsidR="00F5176E" w:rsidRPr="00F5176E" w:rsidRDefault="00F5176E" w:rsidP="00F5176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незнание требований профессии к человеку;</w:t>
      </w:r>
    </w:p>
    <w:p w:rsidR="00F5176E" w:rsidRPr="00F5176E" w:rsidRDefault="00F5176E" w:rsidP="00F5176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устаревшие представления о характере и условиях труда конкретной профессии. </w:t>
      </w:r>
      <w:bookmarkStart w:id="6" w:name="prigodnost"/>
      <w:bookmarkEnd w:id="6"/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F5176E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Профессиональная пригодность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Различают следующие степени профессиональной пригодности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►</w:t>
      </w: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Непригодность.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Она может быть временной или практически непреодолимой. О ней говорят в тех случаях, когда имеются отклонения в состоянии здоровья, несовместимые с работой. При этом дело обстоит не обязательно так, что человек не может работать, а так, что работа в данной профессии может ухудшить состояние человека. Противопоказания бывают не только медицинские, но и психологические: те или иные стойкие личные качества будут помехой для овладения определенной профессией.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► </w:t>
      </w: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Годность.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Характеризуется тем, что нет противопоказаний, но нет и очевидных показаний. Иначе говоря, ни за, ни против. «Можешь выбирать эту профессию. Не исключено, что станешь хорошим работником». Примерно такими словами можно охарактеризовать данную степень профессиональной пригодности.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► </w:t>
      </w: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Соответствие.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Нет противопоказаний и есть некоторые личные качества, соответствующие требованиям профессии. Например, есть выраженный интерес к определенным объектам труда (технике, природе, людям, искусству) или успешный опыт в данной области. При этом не исключено соответствие другим профессиям. «Можешь выбрать эту профессию. И весьма вероятно, что ты будешь хорошим работником».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 xml:space="preserve">► </w:t>
      </w: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Призвание.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Это высший уровень профессиональной пригодности. Он характеризуется тем, что во всех элементах ее структуры есть явные признаки соответствия человека требованиям избираемого вида труда. Речь идет о признаках, которыми человек выделяется среди своих сверстников, находящихся в равных условиях обучения и развития. «В этой и именно в этой области труда ты будешь наиболее нужен людям».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Чтобы открыть в себе призвание, важно смело «примеривать» себя к самым разным профессиям, необходимо практически пробовать свои силы в разных видах труда.</w:t>
      </w:r>
      <w:bookmarkStart w:id="7" w:name="znat"/>
      <w:bookmarkEnd w:id="7"/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F5176E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Что нужно знать при выборе учебного заведения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Возможно, выбранную вами профессию можно получить в нескольких учебных заведениях. В таком случае возникает проблема выбора учебного заведения. Правильный выбор можно сделать, узнав все об этих учебных заведениях.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 Собирая информацию об учебном заведении, следует получить ответы на следующие вопросы:</w:t>
      </w:r>
    </w:p>
    <w:p w:rsidR="00F5176E" w:rsidRPr="00F5176E" w:rsidRDefault="00F5176E" w:rsidP="00F517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Какой уровень образования позволяет получить учебное заведение (профессионально-техническое, среднее специальное, высшее)?</w:t>
      </w:r>
    </w:p>
    <w:p w:rsidR="00F5176E" w:rsidRPr="00F5176E" w:rsidRDefault="00F5176E" w:rsidP="00F517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каким специальностям и специализациям осуществляется профессиональная подготовка?</w:t>
      </w:r>
    </w:p>
    <w:p w:rsidR="00F5176E" w:rsidRPr="00F5176E" w:rsidRDefault="00F5176E" w:rsidP="00F517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Какая квалификация присваивается по окончании учебного заведения?</w:t>
      </w:r>
    </w:p>
    <w:p w:rsidR="00F5176E" w:rsidRPr="00F5176E" w:rsidRDefault="00F5176E" w:rsidP="00F517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Каковы предоставляемые формы обучения (дневная, вечерняя, заочная)? Платное или бесплатное обучение? Размер оплаты?</w:t>
      </w:r>
    </w:p>
    <w:p w:rsidR="00F5176E" w:rsidRPr="00F5176E" w:rsidRDefault="00F5176E" w:rsidP="00F517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Какие требования предъявляются к поступающим (возраст, состояние здоровья, пол, уровень образования)?</w:t>
      </w:r>
    </w:p>
    <w:p w:rsidR="00F5176E" w:rsidRPr="00F5176E" w:rsidRDefault="00F5176E" w:rsidP="00F517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Каков порядок приема в учебное заведение (сроки подачи документов, сроки сдачи экзаменов, льготы поступающим)?</w:t>
      </w:r>
    </w:p>
    <w:p w:rsidR="00F5176E" w:rsidRPr="00F5176E" w:rsidRDefault="00F5176E" w:rsidP="00F517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Какова продолжительность обучения?</w:t>
      </w:r>
    </w:p>
    <w:p w:rsidR="00F5176E" w:rsidRPr="00F5176E" w:rsidRDefault="00F5176E" w:rsidP="00F517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Оказывает ли учебное заведение помощь в трудоустройстве выпускников?</w:t>
      </w:r>
    </w:p>
    <w:p w:rsidR="00F5176E" w:rsidRPr="00F5176E" w:rsidRDefault="00F5176E" w:rsidP="00F517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Есть ли подготовительные курсы. Когда они начинают работать и какая оплата?</w:t>
      </w:r>
    </w:p>
    <w:p w:rsidR="00F5176E" w:rsidRPr="00F5176E" w:rsidRDefault="00F5176E" w:rsidP="00F517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Когда проводятся «Дни открытых дверей» в учебном заведении?</w:t>
      </w:r>
    </w:p>
    <w:p w:rsidR="00F5176E" w:rsidRPr="00F5176E" w:rsidRDefault="00F5176E" w:rsidP="00F517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Адрес учебного заведения и его полное название?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bookmarkStart w:id="8" w:name="uslovie"/>
      <w:bookmarkEnd w:id="8"/>
      <w:r w:rsidRPr="00F5176E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Условие оптимального выбора профессии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66E8BEDA" wp14:editId="7929E7D4">
                <wp:extent cx="1714500" cy="1352550"/>
                <wp:effectExtent l="0" t="0" r="0" b="0"/>
                <wp:docPr id="2" name="AutoShape 1" descr="хочу, могу, над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6C2B34" id="AutoShape 1" o:spid="_x0000_s1026" alt="хочу, могу, надо" style="width:135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F5176E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9EE9561" wp14:editId="08595D33">
                <wp:extent cx="171450" cy="219075"/>
                <wp:effectExtent l="0" t="0" r="0" b="0"/>
                <wp:docPr id="1" name="AutoShape 2" descr="http://rcpom.edu.by/sm_full.aspx?guid=1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029ED9" id="AutoShape 2" o:spid="_x0000_s1026" alt="http://rcpom.edu.by/sm_full.aspx?guid=1233" style="width:13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– зона оптимального выбора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ХОЧУ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– стремления личности (желания, интересы, склонности, идеалы).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</w: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МОГУ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– возможности личности (состояние здоровья, способности, уровень знаний, характер, темперамент).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НАДО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– потребности общества в кадрах, и осознания необходимости затратить определенные усилия для достижения жизненно важных целей.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Планируя свою профессиональную карьеру, полезно ответить на следующие вопросы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F5176E" w:rsidRPr="00F5176E" w:rsidRDefault="00F5176E" w:rsidP="00F517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От каких своих умений и способностей вы получаете наибольшее удовлетворение?</w:t>
      </w:r>
    </w:p>
    <w:p w:rsidR="00F5176E" w:rsidRPr="00F5176E" w:rsidRDefault="00F5176E" w:rsidP="00F517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Каковы ваши основные интересы и любимое времяпрепровождение?</w:t>
      </w:r>
    </w:p>
    <w:p w:rsidR="00F5176E" w:rsidRPr="00F5176E" w:rsidRDefault="00F5176E" w:rsidP="00F517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Какие учебные предметы у вас любимые?</w:t>
      </w:r>
    </w:p>
    <w:p w:rsidR="00F5176E" w:rsidRPr="00F5176E" w:rsidRDefault="00F5176E" w:rsidP="00F517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Чем бы вы хотели заниматься каждый день по 8 часов из года в год?</w:t>
      </w:r>
    </w:p>
    <w:p w:rsidR="00F5176E" w:rsidRPr="00F5176E" w:rsidRDefault="00F5176E" w:rsidP="00F517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 какой работе вы мечтаете?</w:t>
      </w:r>
    </w:p>
    <w:p w:rsidR="00F5176E" w:rsidRPr="00F5176E" w:rsidRDefault="00F5176E" w:rsidP="00F517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Каким вы представляете свое занятие через 10 лет?</w:t>
      </w:r>
    </w:p>
    <w:p w:rsidR="00F5176E" w:rsidRPr="00F5176E" w:rsidRDefault="00F5176E" w:rsidP="00F517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Какая работа была бы для вас идеальной? Опишите ее как можно подробнее. Представьте себя на этой работе, с кем вы работаете, как проводите время?</w:t>
      </w:r>
    </w:p>
    <w:p w:rsidR="00F5176E" w:rsidRPr="00F5176E" w:rsidRDefault="00F5176E" w:rsidP="00F517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Каковы ваши критерии выбора профессии? (обязательные и желательные)</w:t>
      </w:r>
    </w:p>
    <w:p w:rsidR="00F5176E" w:rsidRPr="00F5176E" w:rsidRDefault="00F5176E" w:rsidP="00F517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Какие ваши сильные стороны и навыки более всего позволяют вам считать себя подходящим для работы, которая вам кажется идеальной?</w:t>
      </w:r>
    </w:p>
    <w:p w:rsidR="00F5176E" w:rsidRPr="00F5176E" w:rsidRDefault="00F5176E" w:rsidP="00F517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Какие пробелы в своих знаниях и умениях вам необходимо ликвидировать, чтобы получить идеальную для вас работу?</w:t>
      </w:r>
    </w:p>
    <w:p w:rsidR="00F5176E" w:rsidRPr="00F5176E" w:rsidRDefault="00F5176E" w:rsidP="00F517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работа, идеальная для вас недостижима в настоящее время, то какую работу вы могли бы выполнять, чтобы продвигаться в избранном направлении?</w:t>
      </w:r>
    </w:p>
    <w:p w:rsidR="00F5176E" w:rsidRPr="00F5176E" w:rsidRDefault="00F5176E" w:rsidP="00F517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 кем можно посоветоваться, чтобы получить полезную для планирования карьеры информацию?</w:t>
      </w:r>
    </w:p>
    <w:p w:rsidR="00F5176E" w:rsidRPr="00F5176E" w:rsidRDefault="00F5176E" w:rsidP="00F5176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И, наконец, запишите ваши ближайшие и долгосрочные цели в области карьеры и действуйте.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bookmarkStart w:id="9" w:name="temperament"/>
      <w:bookmarkEnd w:id="9"/>
      <w:r w:rsidRPr="00F5176E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Темперамент и стиль деятельности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Каждый учащийся должен сделать выбор, где он будет продолжать обучение после школы. И для того, чтобы не ошибиться, необходимо учитывать свои индивидуальные особенности. Такие индивидуальные особенности как интересы, склонности весьма непостоянны и изменчивы. Поэтому нужно стимулировать их развитие. Однако есть и другой тип индивидуальных особенностей, которые изменить практически нельзя, но невозможно и не обращать на них внимания, т.к. они влияют на деятельность, на поведение, на взаимоотношения с окружающими. К таким особенностям и относится темперамент.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Темпераментом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называют совокупность свойств, характеризующих динамические особенности протекания психических процессов и поведения человека, их силу, скорость, возникновение, прекращение и изменение.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Сегодня существует несколько разных типологий темперамента, но чаще всего наблюдаются те четыре типа, которые известны нам из классического учения о темпераментах: сангвинический, холерический, флегматический и меланхолический.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большинстве случаев в людях сочетаются черты всех четырех типов темперамента, один из которых выражен сильнее, а другие слабее. Можно говорить не о темпераменте, а о «темпераментной структуре», которая включает в себя все типы.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Темперамент непосредственно сказывается на стиле работы, хотя степень его влияния на труд зависит от производственных условий и подготовленности рабочего или учащегося к данному виду труда и его направленности.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Стиль работы – это совокупность манер поведения работника в труде, выражающаяся в целеустремленности, интересе, продолжительности врабатываемости, в темпе и производительности труда, в ритмичности трудового процесса, в требовательности к качеству результатов труда.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Сангвиник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может быть надежным в любой работе, кроме автоматической, однообразной и медлительной. Он более способен к живой, подвижной деятельности, требующей смекалки, находчивости и активности. Сангвиник обычно целеустремлен, работает не ради самой работы по необходимости, а с определенной целью достичь желаемого, причем настойчиво и терпеливо добивается намеченного результата. Но эта целеустремленность и настойчивость проявляются им, когда работа разнообразна и удовлетворяет его склонность к смене впечатлений. Во всех делах в меру сдержан и спокоен. Однако не терпит помех в работе с 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чьей-либо стороны. В случае таких задержек в работе часто «опускает руки», проявляет уже безразличие к делу и даже апатию.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Холерик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наиболее успешно выполняет работы с ярко выраженной цикличностью, где в какие-то периоды рабочего цикла требуется максимальное напряжение сил, а потом деятельность сменяется более спокойной работой другого характера до следующего цикла. Но он может со временем приспособиться и к равномерному ритму работы, которую хорошо освоит, и будет иметь в ней неизменный успех.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Следует иметь в виду, что холерический темперамент более других способствует напряженности при выполнении опасных и ответственных действий, в которых допускаются те или иные неточности. Поэтому очень важно побуждать и укреплять его уверенность в успехе. Ему свойственно плохое самообладание. В случаях неудач – а они в период обучения у него бывают часто – он может принять опрометчивые решения.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Холерикам предписывается деятельность, позволяющая установить нормальный порядок в труде и отдыхе, работу умеренно-деятельную, поскольку утомляющие физические и умственные занятия неблагоприятны для представителей данного типа темперамента. Вместе с тем они не должны выбирать профессию, требующую сидячего образа жизни, а также занятий, связанных с длительным пребыванием у огня (горны, печи) и, вообще, с высокими температурами, так как это тоже вредно для их здоровья.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Флегматику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наиболее соответствует такая учебная и производственная работа, где нет необходимости в быстром выполнении сноровистых и разнообразных действий. Флегматик приступает к работе не спеша, но готовится к ней обстоятельно, ничего не упуская из поля своего внимания. Врабатывается в нормальный ритм сравнительно долго. Темп работы не высок. Однако благодаря обстоятельной подготовке к работе, упорству и настойчивости производительность его труда может быть вполне удовлетворительной. Он требователен к качеству своей работы, но не стремится сделать больше и лучше, чем от него требуется. Не склонен к смене видов деятельности и их целей. Более расположен к однообразной, хорошо им освоенной работе.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Флегматика приходится поторапливать. И при этом, учитывая его упорство и настойчивость в работе, а также то, что он и без понукания работает с большим, хотя и не ярко выраженным, напряжением, его нельзя упрекать в медлительности, потому что это его свойство не зависит от его воли. Его нужно поторапливать, помогая и подбадривая, но не лишая самостоятельности в действиях и излишне не опекая.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Меланхолик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 отношении эмоциональной возбудимости и впечатлительности – полная противоположность флегматику. Некоторое сходство их можно заметить лишь в вялом реагировании на раздражители, поступающие из окружающей среды, и в медлительности действий, хотя причины вялости и медлительности у них различны. Он может вполне успешно работать в спокойной и безопасной обстановке, не требующей от него быстрых реакций и частой смены характера деятельности. Однако длительное время, переживая обиды и даже незначительные «уколы» самолюбия, часто отвлекается в своих мыслях от выполняемой работы, допуская невнимательность и ошибки, поэтому врабатывается в нормальный ритм труда медленно и сохраняет его недолго в результате периодических появлений апатии и вялости. Темп работы непостоянен. Плодотворность труда может быть весьма высокой при бодром настроении и низкой – при подавленном.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Предпочитает работать в одиночку. Благодаря своей высокой чувствительности, он легко улавливает и понимает тонкости в поведении людей, окружающем его мире, а так же в искусстве, литературе, музыке. Меланхолику подходит работа, требующая внимания, умения вникнуть и проработать мельчайшие детали. Ему противопоказана деятельность, требующая значительного напряжения, связанная с неожиданностями и осложнениями.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Следует отметить, что любая группа людей работает эффективней, если в ней есть представители всех темпераментов. </w:t>
      </w:r>
      <w:r w:rsidRPr="00F5176E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Меланхолики первыми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чувствуют, в каком направлении надо начинать поиск. </w:t>
      </w:r>
      <w:r w:rsidRPr="00F5176E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Холерики выполняют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функции бесстрашных разведчиков. </w:t>
      </w:r>
      <w:r w:rsidRPr="00F5176E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Сангвиники являются источником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положительных эмоций и постоянно генерируют неожиданные идеи. </w:t>
      </w:r>
      <w:r w:rsidRPr="00F5176E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Флегматики анализируют информацию</w:t>
      </w: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предлагают взвешенное решение.</w:t>
      </w:r>
    </w:p>
    <w:p w:rsidR="00F5176E" w:rsidRPr="00F5176E" w:rsidRDefault="00F5176E" w:rsidP="00F5176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5176E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 Таким образом, влияние свойств нервной системы (силы, подвижности, уравновешенности) и связанных с ними типологических особенностей личности на мотивацию деятельности проявляется в том, что у людей с определенным темпераментом обнаруживается предпочтение определенному типу профессиональной деятельности.</w:t>
      </w:r>
    </w:p>
    <w:p w:rsidR="005A5A32" w:rsidRDefault="005A5A32"/>
    <w:sectPr w:rsidR="005A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9C8"/>
    <w:multiLevelType w:val="multilevel"/>
    <w:tmpl w:val="79CE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21DC4"/>
    <w:multiLevelType w:val="multilevel"/>
    <w:tmpl w:val="1BB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B4510"/>
    <w:multiLevelType w:val="multilevel"/>
    <w:tmpl w:val="94DA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55DFE"/>
    <w:multiLevelType w:val="multilevel"/>
    <w:tmpl w:val="5B8C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C7011"/>
    <w:multiLevelType w:val="multilevel"/>
    <w:tmpl w:val="3E4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F60D5"/>
    <w:multiLevelType w:val="multilevel"/>
    <w:tmpl w:val="135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696EA3"/>
    <w:multiLevelType w:val="multilevel"/>
    <w:tmpl w:val="7346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506F10"/>
    <w:multiLevelType w:val="multilevel"/>
    <w:tmpl w:val="1A38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DD645E"/>
    <w:multiLevelType w:val="multilevel"/>
    <w:tmpl w:val="842E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0A0431"/>
    <w:multiLevelType w:val="multilevel"/>
    <w:tmpl w:val="0E00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F2"/>
    <w:rsid w:val="004A73F2"/>
    <w:rsid w:val="005A5A32"/>
    <w:rsid w:val="00F5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9416"/>
  <w15:chartTrackingRefBased/>
  <w15:docId w15:val="{2B4FBC1F-C139-4765-A9DF-FE55E802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73728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182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68920">
                                              <w:marLeft w:val="0"/>
                                              <w:marRight w:val="28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5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91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82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685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2643</Words>
  <Characters>15069</Characters>
  <Application>Microsoft Office Word</Application>
  <DocSecurity>0</DocSecurity>
  <Lines>125</Lines>
  <Paragraphs>35</Paragraphs>
  <ScaleCrop>false</ScaleCrop>
  <Company/>
  <LinksUpToDate>false</LinksUpToDate>
  <CharactersWithSpaces>17677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Вероника Владимировна</dc:creator>
  <cp:keywords/>
  <dc:description/>
  <cp:lastModifiedBy>Кононенко Вероника Владимировна</cp:lastModifiedBy>
  <cp:revision>3</cp:revision>
  <dcterms:created xsi:type="dcterms:W3CDTF">2021-01-19T12:07:00Z</dcterms:created>
  <dcterms:modified xsi:type="dcterms:W3CDTF">2021-01-19T12:08:00Z</dcterms:modified>
</cp:coreProperties>
</file>