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12" w:rsidRDefault="00355912" w:rsidP="00355912">
      <w:pPr>
        <w:spacing w:after="0" w:line="270" w:lineRule="atLeast"/>
        <w:ind w:left="1080" w:hanging="36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приказу №</w:t>
      </w:r>
    </w:p>
    <w:p w:rsidR="00355912" w:rsidRDefault="00355912" w:rsidP="00355912">
      <w:pPr>
        <w:spacing w:after="0" w:line="270" w:lineRule="atLeast"/>
        <w:ind w:left="1080" w:hanging="36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w:t>
      </w:r>
      <w:r w:rsidR="000828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сентября 2020 года.</w:t>
      </w:r>
    </w:p>
    <w:p w:rsidR="00355912" w:rsidRDefault="00355912" w:rsidP="00355912">
      <w:pPr>
        <w:spacing w:after="0" w:line="270" w:lineRule="atLeast"/>
        <w:ind w:left="1080" w:hanging="360"/>
        <w:jc w:val="right"/>
        <w:rPr>
          <w:rFonts w:ascii="Times New Roman" w:eastAsia="Times New Roman" w:hAnsi="Times New Roman" w:cs="Times New Roman"/>
          <w:sz w:val="24"/>
          <w:szCs w:val="24"/>
          <w:lang w:eastAsia="ru-RU"/>
        </w:rPr>
      </w:pPr>
    </w:p>
    <w:p w:rsidR="00355912" w:rsidRPr="00355912" w:rsidRDefault="00355912" w:rsidP="00355912">
      <w:pPr>
        <w:spacing w:after="0" w:line="270" w:lineRule="atLeast"/>
        <w:ind w:left="1080" w:hanging="360"/>
        <w:jc w:val="both"/>
        <w:rPr>
          <w:rFonts w:ascii="Times New Roman" w:eastAsia="Times New Roman" w:hAnsi="Times New Roman" w:cs="Times New Roman"/>
          <w:b/>
          <w:bCs/>
          <w:color w:val="000000"/>
          <w:sz w:val="24"/>
          <w:szCs w:val="24"/>
          <w:lang w:eastAsia="ru-RU"/>
        </w:rPr>
      </w:pPr>
      <w:r w:rsidRPr="00355912">
        <w:rPr>
          <w:rFonts w:ascii="Times New Roman" w:eastAsia="Times New Roman" w:hAnsi="Times New Roman" w:cs="Times New Roman"/>
          <w:sz w:val="24"/>
          <w:szCs w:val="24"/>
          <w:lang w:eastAsia="ru-RU"/>
        </w:rPr>
        <w:t xml:space="preserve">СОГЛАСОВАНО:        </w:t>
      </w:r>
      <w:r w:rsidRPr="00355912">
        <w:rPr>
          <w:rFonts w:ascii="Times New Roman" w:eastAsia="Times New Roman" w:hAnsi="Times New Roman" w:cs="Times New Roman"/>
          <w:bCs/>
          <w:color w:val="000000"/>
          <w:sz w:val="24"/>
          <w:szCs w:val="24"/>
          <w:lang w:eastAsia="ru-RU"/>
        </w:rPr>
        <w:t xml:space="preserve">                                                                      УТВЕРЖДАЮ:   </w:t>
      </w:r>
    </w:p>
    <w:p w:rsidR="00355912" w:rsidRPr="00355912" w:rsidRDefault="00355912" w:rsidP="00355912">
      <w:pPr>
        <w:spacing w:after="0" w:line="270" w:lineRule="atLeast"/>
        <w:ind w:left="1080" w:hanging="360"/>
        <w:jc w:val="both"/>
        <w:rPr>
          <w:rFonts w:ascii="Times New Roman" w:eastAsia="Times New Roman" w:hAnsi="Times New Roman" w:cs="Times New Roman"/>
          <w:sz w:val="24"/>
          <w:szCs w:val="24"/>
          <w:lang w:eastAsia="ru-RU"/>
        </w:rPr>
      </w:pPr>
      <w:r w:rsidRPr="00355912">
        <w:rPr>
          <w:rFonts w:ascii="Times New Roman" w:eastAsia="Times New Roman" w:hAnsi="Times New Roman" w:cs="Times New Roman"/>
          <w:sz w:val="24"/>
          <w:szCs w:val="24"/>
          <w:lang w:eastAsia="ru-RU"/>
        </w:rPr>
        <w:t>Председатель профсоюзного комитета МОУ СОШ №3               Директор МОУ СОШ №3</w:t>
      </w:r>
    </w:p>
    <w:p w:rsidR="00355912" w:rsidRPr="00355912" w:rsidRDefault="00355912" w:rsidP="00355912">
      <w:pPr>
        <w:spacing w:after="0" w:line="270" w:lineRule="atLeast"/>
        <w:ind w:left="1080" w:hanging="360"/>
        <w:jc w:val="both"/>
        <w:rPr>
          <w:rFonts w:ascii="Times New Roman" w:eastAsia="Times New Roman" w:hAnsi="Times New Roman" w:cs="Times New Roman"/>
          <w:sz w:val="24"/>
          <w:szCs w:val="24"/>
          <w:lang w:eastAsia="ru-RU"/>
        </w:rPr>
      </w:pPr>
      <w:r w:rsidRPr="00355912">
        <w:rPr>
          <w:rFonts w:ascii="Times New Roman" w:eastAsia="Times New Roman" w:hAnsi="Times New Roman" w:cs="Times New Roman"/>
          <w:sz w:val="24"/>
          <w:szCs w:val="24"/>
          <w:lang w:eastAsia="ru-RU"/>
        </w:rPr>
        <w:t xml:space="preserve">Зеличенко А.Н.                                                                                  Серебренникова Н.В.  </w:t>
      </w:r>
    </w:p>
    <w:p w:rsidR="00355912" w:rsidRPr="00355912" w:rsidRDefault="00355912" w:rsidP="00355912">
      <w:pPr>
        <w:spacing w:after="0" w:line="270" w:lineRule="atLeast"/>
        <w:ind w:left="1080" w:hanging="360"/>
        <w:jc w:val="both"/>
        <w:rPr>
          <w:rFonts w:ascii="Times New Roman" w:eastAsia="Times New Roman" w:hAnsi="Times New Roman" w:cs="Times New Roman"/>
          <w:b/>
          <w:bCs/>
          <w:color w:val="000000"/>
          <w:sz w:val="24"/>
          <w:szCs w:val="24"/>
          <w:lang w:eastAsia="ru-RU"/>
        </w:rPr>
      </w:pPr>
      <w:r w:rsidRPr="00355912">
        <w:rPr>
          <w:rFonts w:ascii="Times New Roman" w:eastAsia="Times New Roman" w:hAnsi="Times New Roman" w:cs="Times New Roman"/>
          <w:sz w:val="24"/>
          <w:szCs w:val="24"/>
          <w:lang w:eastAsia="ru-RU"/>
        </w:rPr>
        <w:t>«__» _</w:t>
      </w:r>
      <w:r w:rsidRPr="00355912">
        <w:rPr>
          <w:rFonts w:ascii="Times New Roman" w:eastAsia="Times New Roman" w:hAnsi="Times New Roman" w:cs="Times New Roman"/>
          <w:sz w:val="24"/>
          <w:szCs w:val="24"/>
          <w:u w:val="single"/>
          <w:lang w:eastAsia="ru-RU"/>
        </w:rPr>
        <w:t>сентября</w:t>
      </w:r>
      <w:r w:rsidRPr="00355912">
        <w:rPr>
          <w:rFonts w:ascii="Times New Roman" w:eastAsia="Times New Roman" w:hAnsi="Times New Roman" w:cs="Times New Roman"/>
          <w:sz w:val="24"/>
          <w:szCs w:val="24"/>
          <w:lang w:eastAsia="ru-RU"/>
        </w:rPr>
        <w:t>____ 2020 г.                                                           «_</w:t>
      </w:r>
      <w:r w:rsidR="005B5704">
        <w:rPr>
          <w:rFonts w:ascii="Times New Roman" w:eastAsia="Times New Roman" w:hAnsi="Times New Roman" w:cs="Times New Roman"/>
          <w:sz w:val="24"/>
          <w:szCs w:val="24"/>
          <w:u w:val="single"/>
          <w:lang w:eastAsia="ru-RU"/>
        </w:rPr>
        <w:t xml:space="preserve"> </w:t>
      </w:r>
      <w:bookmarkStart w:id="0" w:name="_GoBack"/>
      <w:bookmarkEnd w:id="0"/>
      <w:r w:rsidRPr="00355912">
        <w:rPr>
          <w:rFonts w:ascii="Times New Roman" w:eastAsia="Times New Roman" w:hAnsi="Times New Roman" w:cs="Times New Roman"/>
          <w:sz w:val="24"/>
          <w:szCs w:val="24"/>
          <w:lang w:eastAsia="ru-RU"/>
        </w:rPr>
        <w:t>_» _</w:t>
      </w:r>
      <w:r>
        <w:rPr>
          <w:rFonts w:ascii="Times New Roman" w:eastAsia="Times New Roman" w:hAnsi="Times New Roman" w:cs="Times New Roman"/>
          <w:sz w:val="24"/>
          <w:szCs w:val="24"/>
          <w:u w:val="single"/>
          <w:lang w:eastAsia="ru-RU"/>
        </w:rPr>
        <w:t>сентября</w:t>
      </w:r>
      <w:r w:rsidRPr="00355912">
        <w:rPr>
          <w:rFonts w:ascii="Times New Roman" w:eastAsia="Times New Roman" w:hAnsi="Times New Roman" w:cs="Times New Roman"/>
          <w:sz w:val="24"/>
          <w:szCs w:val="24"/>
          <w:lang w:eastAsia="ru-RU"/>
        </w:rPr>
        <w:t xml:space="preserve"> 2020 г. </w:t>
      </w:r>
      <w:r w:rsidRPr="00355912">
        <w:rPr>
          <w:rFonts w:ascii="Times New Roman" w:eastAsia="Times New Roman" w:hAnsi="Times New Roman" w:cs="Times New Roman"/>
          <w:b/>
          <w:bCs/>
          <w:color w:val="000000"/>
          <w:sz w:val="24"/>
          <w:szCs w:val="24"/>
          <w:lang w:eastAsia="ru-RU"/>
        </w:rPr>
        <w:t xml:space="preserve">                                                      </w:t>
      </w:r>
    </w:p>
    <w:p w:rsidR="00355912" w:rsidRPr="00355912" w:rsidRDefault="00355912" w:rsidP="00355912">
      <w:pPr>
        <w:spacing w:after="0" w:line="270" w:lineRule="atLeast"/>
        <w:ind w:left="1080" w:hanging="360"/>
        <w:jc w:val="both"/>
        <w:rPr>
          <w:rFonts w:ascii="Times New Roman" w:eastAsia="Times New Roman" w:hAnsi="Times New Roman" w:cs="Times New Roman"/>
          <w:b/>
          <w:bCs/>
          <w:color w:val="000000"/>
          <w:sz w:val="24"/>
          <w:szCs w:val="24"/>
          <w:lang w:eastAsia="ru-RU"/>
        </w:rPr>
      </w:pPr>
    </w:p>
    <w:p w:rsidR="00355912" w:rsidRPr="00355912" w:rsidRDefault="00355912" w:rsidP="00355912">
      <w:pPr>
        <w:spacing w:after="0" w:line="270" w:lineRule="atLeast"/>
        <w:ind w:left="1080" w:hanging="360"/>
        <w:jc w:val="center"/>
        <w:rPr>
          <w:rFonts w:ascii="Times New Roman" w:eastAsia="Times New Roman" w:hAnsi="Times New Roman" w:cs="Times New Roman"/>
          <w:b/>
          <w:bCs/>
          <w:color w:val="000000"/>
          <w:sz w:val="24"/>
          <w:szCs w:val="24"/>
          <w:lang w:eastAsia="ru-RU"/>
        </w:rPr>
      </w:pPr>
      <w:r w:rsidRPr="00355912">
        <w:rPr>
          <w:rFonts w:ascii="Times New Roman" w:eastAsia="Times New Roman" w:hAnsi="Times New Roman" w:cs="Times New Roman"/>
          <w:b/>
          <w:bCs/>
          <w:color w:val="000000"/>
          <w:sz w:val="24"/>
          <w:szCs w:val="24"/>
          <w:lang w:eastAsia="ru-RU"/>
        </w:rPr>
        <w:t>ПОЛОЖЕНИЕ</w:t>
      </w:r>
    </w:p>
    <w:p w:rsidR="00355912" w:rsidRPr="00355912" w:rsidRDefault="00355912" w:rsidP="00355912">
      <w:pPr>
        <w:spacing w:after="0" w:line="270" w:lineRule="atLeast"/>
        <w:ind w:left="1080" w:hanging="360"/>
        <w:jc w:val="center"/>
        <w:rPr>
          <w:rFonts w:ascii="Times New Roman" w:eastAsia="Times New Roman" w:hAnsi="Times New Roman" w:cs="Times New Roman"/>
          <w:b/>
          <w:bCs/>
          <w:color w:val="000000"/>
          <w:sz w:val="24"/>
          <w:szCs w:val="24"/>
          <w:lang w:eastAsia="ru-RU"/>
        </w:rPr>
      </w:pPr>
      <w:r w:rsidRPr="00355912">
        <w:rPr>
          <w:rFonts w:ascii="Times New Roman" w:eastAsia="Times New Roman" w:hAnsi="Times New Roman" w:cs="Times New Roman"/>
          <w:b/>
          <w:bCs/>
          <w:color w:val="000000"/>
          <w:sz w:val="24"/>
          <w:szCs w:val="24"/>
          <w:lang w:eastAsia="ru-RU"/>
        </w:rPr>
        <w:t xml:space="preserve">о </w:t>
      </w:r>
      <w:r>
        <w:rPr>
          <w:rFonts w:ascii="Times New Roman" w:eastAsia="Times New Roman" w:hAnsi="Times New Roman" w:cs="Times New Roman"/>
          <w:b/>
          <w:bCs/>
          <w:color w:val="000000"/>
          <w:sz w:val="24"/>
          <w:szCs w:val="24"/>
          <w:lang w:eastAsia="ru-RU"/>
        </w:rPr>
        <w:t>выплате ежемесячного денежного вознаграждения за классное руководство педагогическим работникам</w:t>
      </w:r>
      <w:r w:rsidRPr="00355912">
        <w:rPr>
          <w:rFonts w:ascii="Times New Roman" w:eastAsia="Times New Roman" w:hAnsi="Times New Roman" w:cs="Times New Roman"/>
          <w:b/>
          <w:bCs/>
          <w:color w:val="000000"/>
          <w:sz w:val="24"/>
          <w:szCs w:val="24"/>
          <w:lang w:eastAsia="ru-RU"/>
        </w:rPr>
        <w:t xml:space="preserve"> МОУ СОШ №</w:t>
      </w:r>
      <w:r w:rsidR="00D6143B">
        <w:rPr>
          <w:rFonts w:ascii="Times New Roman" w:eastAsia="Times New Roman" w:hAnsi="Times New Roman" w:cs="Times New Roman"/>
          <w:b/>
          <w:bCs/>
          <w:color w:val="000000"/>
          <w:sz w:val="24"/>
          <w:szCs w:val="24"/>
          <w:lang w:eastAsia="ru-RU"/>
        </w:rPr>
        <w:t xml:space="preserve"> </w:t>
      </w:r>
      <w:r w:rsidRPr="00355912">
        <w:rPr>
          <w:rFonts w:ascii="Times New Roman" w:eastAsia="Times New Roman" w:hAnsi="Times New Roman" w:cs="Times New Roman"/>
          <w:b/>
          <w:bCs/>
          <w:color w:val="000000"/>
          <w:sz w:val="24"/>
          <w:szCs w:val="24"/>
          <w:lang w:eastAsia="ru-RU"/>
        </w:rPr>
        <w:t>3.</w:t>
      </w:r>
    </w:p>
    <w:p w:rsidR="00355912" w:rsidRPr="00355912" w:rsidRDefault="00355912" w:rsidP="00355912">
      <w:pPr>
        <w:spacing w:after="0" w:line="270" w:lineRule="atLeast"/>
        <w:ind w:left="1080" w:hanging="360"/>
        <w:jc w:val="center"/>
        <w:rPr>
          <w:rFonts w:ascii="Times New Roman" w:eastAsia="Times New Roman" w:hAnsi="Times New Roman" w:cs="Times New Roman"/>
          <w:b/>
          <w:bCs/>
          <w:color w:val="000000"/>
          <w:sz w:val="24"/>
          <w:szCs w:val="24"/>
          <w:lang w:eastAsia="ru-RU"/>
        </w:rPr>
      </w:pPr>
    </w:p>
    <w:p w:rsidR="00355912" w:rsidRPr="00D6143B" w:rsidRDefault="00355912" w:rsidP="00D6143B">
      <w:pPr>
        <w:pStyle w:val="a3"/>
        <w:numPr>
          <w:ilvl w:val="0"/>
          <w:numId w:val="1"/>
        </w:numPr>
        <w:spacing w:after="0" w:line="240" w:lineRule="auto"/>
        <w:jc w:val="center"/>
        <w:rPr>
          <w:rFonts w:ascii="Times New Roman" w:eastAsia="Times New Roman" w:hAnsi="Times New Roman" w:cs="Times New Roman"/>
          <w:b/>
          <w:bCs/>
          <w:color w:val="000000"/>
          <w:sz w:val="24"/>
          <w:szCs w:val="24"/>
          <w:lang w:eastAsia="ru-RU"/>
        </w:rPr>
      </w:pPr>
      <w:r w:rsidRPr="00D6143B">
        <w:rPr>
          <w:rFonts w:ascii="Times New Roman" w:eastAsia="Times New Roman" w:hAnsi="Times New Roman" w:cs="Times New Roman"/>
          <w:b/>
          <w:bCs/>
          <w:color w:val="000000"/>
          <w:sz w:val="24"/>
          <w:szCs w:val="24"/>
          <w:lang w:eastAsia="ru-RU"/>
        </w:rPr>
        <w:t>Общие положения</w:t>
      </w:r>
    </w:p>
    <w:p w:rsidR="00D6143B" w:rsidRPr="00D6143B" w:rsidRDefault="00D6143B" w:rsidP="00D6143B">
      <w:pPr>
        <w:pStyle w:val="a3"/>
        <w:spacing w:after="0" w:line="240" w:lineRule="auto"/>
        <w:ind w:left="502"/>
        <w:rPr>
          <w:rFonts w:ascii="Times New Roman" w:eastAsia="Times New Roman" w:hAnsi="Times New Roman" w:cs="Times New Roman"/>
          <w:b/>
          <w:bCs/>
          <w:color w:val="000000"/>
          <w:sz w:val="24"/>
          <w:szCs w:val="24"/>
          <w:lang w:eastAsia="ru-RU"/>
        </w:rPr>
      </w:pPr>
    </w:p>
    <w:p w:rsidR="00DF47A3" w:rsidRDefault="00DF47A3" w:rsidP="00D46F87">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1.1 </w:t>
      </w:r>
      <w:r w:rsidR="00355912" w:rsidRPr="00355912">
        <w:rPr>
          <w:rFonts w:ascii="Times New Roman" w:eastAsia="Times New Roman" w:hAnsi="Times New Roman" w:cs="Times New Roman"/>
          <w:bCs/>
          <w:color w:val="000000"/>
          <w:sz w:val="24"/>
          <w:szCs w:val="24"/>
          <w:lang w:eastAsia="ru-RU"/>
        </w:rPr>
        <w:t>Настоящее положение о выплате ежемесячного денежного вознаграждения за классное руководство педагогических работников МОУ СОШ № 3</w:t>
      </w:r>
      <w:r>
        <w:rPr>
          <w:rFonts w:ascii="Times New Roman" w:eastAsia="Times New Roman" w:hAnsi="Times New Roman" w:cs="Times New Roman"/>
          <w:bCs/>
          <w:color w:val="000000"/>
          <w:sz w:val="24"/>
          <w:szCs w:val="24"/>
          <w:lang w:eastAsia="ru-RU"/>
        </w:rPr>
        <w:t xml:space="preserve"> </w:t>
      </w:r>
      <w:r w:rsidR="00355912">
        <w:rPr>
          <w:rFonts w:ascii="Times New Roman" w:eastAsia="Times New Roman" w:hAnsi="Times New Roman" w:cs="Times New Roman"/>
          <w:bCs/>
          <w:color w:val="000000"/>
          <w:sz w:val="24"/>
          <w:szCs w:val="24"/>
          <w:lang w:eastAsia="ru-RU"/>
        </w:rPr>
        <w:t>устанавливает системы выплаты вознаграждения за классное руководство</w:t>
      </w:r>
      <w:r>
        <w:rPr>
          <w:rFonts w:ascii="Times New Roman" w:eastAsia="Times New Roman" w:hAnsi="Times New Roman" w:cs="Times New Roman"/>
          <w:bCs/>
          <w:color w:val="000000"/>
          <w:sz w:val="24"/>
          <w:szCs w:val="24"/>
          <w:lang w:eastAsia="ru-RU"/>
        </w:rPr>
        <w:t xml:space="preserve"> определяет порядок, размер и условия выплат вознаграждения за классное руководство педагогическим работникам.</w:t>
      </w:r>
    </w:p>
    <w:p w:rsidR="00355912" w:rsidRDefault="00DF47A3" w:rsidP="00D46F87">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1.2 Положение разработано в соответствии с: </w:t>
      </w:r>
    </w:p>
    <w:p w:rsidR="00DF47A3" w:rsidRPr="00355912" w:rsidRDefault="00DF47A3" w:rsidP="00D46F87">
      <w:pPr>
        <w:spacing w:after="0" w:line="240" w:lineRule="auto"/>
        <w:ind w:firstLine="567"/>
        <w:jc w:val="both"/>
        <w:rPr>
          <w:rFonts w:ascii="Calibri" w:eastAsia="Times New Roman" w:hAnsi="Calibri" w:cs="Calibri"/>
          <w:lang w:eastAsia="ru-RU"/>
        </w:rPr>
      </w:pPr>
      <w:r>
        <w:rPr>
          <w:rFonts w:ascii="Times New Roman" w:eastAsia="Times New Roman" w:hAnsi="Times New Roman" w:cs="Times New Roman"/>
          <w:bCs/>
          <w:color w:val="000000"/>
          <w:sz w:val="24"/>
          <w:szCs w:val="24"/>
          <w:lang w:eastAsia="ru-RU"/>
        </w:rPr>
        <w:t>- Трудовым кодексом РФ.</w:t>
      </w:r>
    </w:p>
    <w:p w:rsidR="00DF47A3" w:rsidRDefault="00DF47A3"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55912" w:rsidRPr="00355912">
        <w:rPr>
          <w:rFonts w:ascii="Times New Roman" w:hAnsi="Times New Roman" w:cs="Times New Roman"/>
          <w:sz w:val="24"/>
          <w:szCs w:val="24"/>
        </w:rPr>
        <w:t xml:space="preserve"> </w:t>
      </w:r>
      <w:r>
        <w:rPr>
          <w:rFonts w:ascii="Times New Roman" w:hAnsi="Times New Roman" w:cs="Times New Roman"/>
          <w:sz w:val="24"/>
          <w:szCs w:val="24"/>
        </w:rPr>
        <w:t>С</w:t>
      </w:r>
      <w:r w:rsidR="00355912" w:rsidRPr="00355912">
        <w:rPr>
          <w:rFonts w:ascii="Times New Roman" w:hAnsi="Times New Roman" w:cs="Times New Roman"/>
          <w:sz w:val="24"/>
          <w:szCs w:val="24"/>
        </w:rPr>
        <w:t xml:space="preserve"> постановлением правительства Российской Федерации от 04.04.2020 № 448 «О внесении изменений в государственную программу Российской Федерации </w:t>
      </w:r>
      <w:r w:rsidR="00355912">
        <w:rPr>
          <w:rFonts w:ascii="Times New Roman" w:hAnsi="Times New Roman" w:cs="Times New Roman"/>
          <w:sz w:val="24"/>
          <w:szCs w:val="24"/>
        </w:rPr>
        <w:t>«</w:t>
      </w:r>
      <w:r w:rsidR="00355912" w:rsidRPr="00355912">
        <w:rPr>
          <w:rFonts w:ascii="Times New Roman" w:hAnsi="Times New Roman" w:cs="Times New Roman"/>
          <w:sz w:val="24"/>
          <w:szCs w:val="24"/>
        </w:rPr>
        <w:t>Развитие образования»</w:t>
      </w:r>
    </w:p>
    <w:p w:rsidR="00021855" w:rsidRDefault="00DF47A3"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55912">
        <w:rPr>
          <w:rFonts w:ascii="Times New Roman" w:hAnsi="Times New Roman" w:cs="Times New Roman"/>
          <w:sz w:val="24"/>
          <w:szCs w:val="24"/>
        </w:rPr>
        <w:t xml:space="preserve"> </w:t>
      </w:r>
      <w:r>
        <w:rPr>
          <w:rFonts w:ascii="Times New Roman" w:hAnsi="Times New Roman" w:cs="Times New Roman"/>
          <w:sz w:val="24"/>
          <w:szCs w:val="24"/>
        </w:rPr>
        <w:t>С Постановлением Правительства Свердловской области № 620-ПП от 03.09.2020 г.</w:t>
      </w:r>
    </w:p>
    <w:p w:rsidR="00DF47A3" w:rsidRDefault="00DF47A3"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Письмом Минпросвещения России от 28.05.2020 № ВБ-1159/08 «О направлении разъяснений» при осуществлении выплаты денежного вознаграждения за классное руководство педагогическим работникам общеобразовательных учреждений.</w:t>
      </w:r>
    </w:p>
    <w:p w:rsidR="00DF47A3" w:rsidRDefault="00DF47A3"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
    <w:p w:rsidR="00DF47A3" w:rsidRDefault="00DF47A3" w:rsidP="00DF47A3">
      <w:pPr>
        <w:spacing w:after="0" w:line="240" w:lineRule="auto"/>
        <w:ind w:firstLine="567"/>
        <w:rPr>
          <w:rFonts w:ascii="Times New Roman" w:hAnsi="Times New Roman" w:cs="Times New Roman"/>
          <w:sz w:val="24"/>
          <w:szCs w:val="24"/>
        </w:rPr>
      </w:pPr>
    </w:p>
    <w:p w:rsidR="00DF47A3" w:rsidRPr="00D46F87" w:rsidRDefault="00DF47A3" w:rsidP="00D46F87">
      <w:pPr>
        <w:spacing w:after="0" w:line="240" w:lineRule="auto"/>
        <w:ind w:firstLine="567"/>
        <w:jc w:val="center"/>
        <w:rPr>
          <w:rFonts w:ascii="Times New Roman" w:hAnsi="Times New Roman" w:cs="Times New Roman"/>
          <w:b/>
          <w:sz w:val="24"/>
          <w:szCs w:val="24"/>
        </w:rPr>
      </w:pPr>
      <w:r w:rsidRPr="00D46F87">
        <w:rPr>
          <w:rFonts w:ascii="Times New Roman" w:hAnsi="Times New Roman" w:cs="Times New Roman"/>
          <w:b/>
          <w:sz w:val="24"/>
          <w:szCs w:val="24"/>
        </w:rPr>
        <w:t>2. Условия выплаты вознаграждения за классное руководство</w:t>
      </w:r>
    </w:p>
    <w:p w:rsidR="00DF47A3" w:rsidRDefault="00DF47A3" w:rsidP="00DF47A3">
      <w:pPr>
        <w:spacing w:after="0" w:line="240" w:lineRule="auto"/>
        <w:ind w:firstLine="567"/>
        <w:rPr>
          <w:rFonts w:ascii="Times New Roman" w:hAnsi="Times New Roman" w:cs="Times New Roman"/>
          <w:sz w:val="24"/>
          <w:szCs w:val="24"/>
        </w:rPr>
      </w:pPr>
    </w:p>
    <w:p w:rsidR="00DF47A3" w:rsidRDefault="00DF47A3"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Право на получение денежного вознаграждения имеют педагогические работники, на которых с их письменного согласия приказом МОУ СОШ 3 </w:t>
      </w:r>
      <w:r w:rsidR="00D46F87">
        <w:rPr>
          <w:rFonts w:ascii="Times New Roman" w:hAnsi="Times New Roman" w:cs="Times New Roman"/>
          <w:sz w:val="24"/>
          <w:szCs w:val="24"/>
        </w:rPr>
        <w:t>возложены дополнительные обязанности классного руководства.</w:t>
      </w:r>
    </w:p>
    <w:p w:rsidR="00D46F87" w:rsidRDefault="00D46F87"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В случае необходимости классное руководство может также осуществляться учителями из числа руководителей и других работников школы, ведущих учебные занятия в данном классе.</w:t>
      </w:r>
    </w:p>
    <w:p w:rsidR="00D46F87" w:rsidRDefault="00D46F87"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Учителя из числа руководителей школы могут осуществлять классное руководство только с согласия учредителя образовательного учреждения.</w:t>
      </w:r>
    </w:p>
    <w:p w:rsidR="00D46F87" w:rsidRDefault="00D46F87" w:rsidP="00D46F87">
      <w:pPr>
        <w:spacing w:after="0" w:line="240" w:lineRule="auto"/>
        <w:ind w:firstLine="567"/>
        <w:jc w:val="both"/>
        <w:rPr>
          <w:rFonts w:ascii="Times New Roman" w:hAnsi="Times New Roman" w:cs="Times New Roman"/>
          <w:sz w:val="24"/>
          <w:szCs w:val="24"/>
        </w:rPr>
      </w:pPr>
    </w:p>
    <w:p w:rsidR="00D46F87" w:rsidRPr="00D46F87" w:rsidRDefault="00D46F87" w:rsidP="00D46F87">
      <w:pPr>
        <w:spacing w:after="0" w:line="240" w:lineRule="auto"/>
        <w:ind w:firstLine="567"/>
        <w:jc w:val="center"/>
        <w:rPr>
          <w:rFonts w:ascii="Times New Roman" w:hAnsi="Times New Roman" w:cs="Times New Roman"/>
          <w:b/>
          <w:sz w:val="24"/>
          <w:szCs w:val="24"/>
        </w:rPr>
      </w:pPr>
      <w:r w:rsidRPr="00D46F87">
        <w:rPr>
          <w:rFonts w:ascii="Times New Roman" w:hAnsi="Times New Roman" w:cs="Times New Roman"/>
          <w:b/>
          <w:sz w:val="24"/>
          <w:szCs w:val="24"/>
        </w:rPr>
        <w:t>3. Порядок выплаты вознаграждения за классное руководство.</w:t>
      </w:r>
    </w:p>
    <w:p w:rsidR="00D46F87" w:rsidRPr="00D46F87" w:rsidRDefault="00D46F87" w:rsidP="00D46F87">
      <w:pPr>
        <w:spacing w:after="0" w:line="240" w:lineRule="auto"/>
        <w:ind w:firstLine="567"/>
        <w:jc w:val="center"/>
        <w:rPr>
          <w:rFonts w:ascii="Times New Roman" w:hAnsi="Times New Roman" w:cs="Times New Roman"/>
          <w:b/>
          <w:sz w:val="24"/>
          <w:szCs w:val="24"/>
        </w:rPr>
      </w:pPr>
    </w:p>
    <w:p w:rsidR="00D46F87" w:rsidRDefault="00D46F87"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 Ежемесячное денежное вознаграждение выплачивается ежемесячно в размере 5000 рублей педагогическим работникам МОУ СОШ № 3, но не более двух выплат денежного вознаграждения одному педагогическому работнику при условии осуществления классного руководства в двух и более классах.</w:t>
      </w:r>
    </w:p>
    <w:p w:rsidR="00D46F87" w:rsidRDefault="00D46F87"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классное руководство в каждом из двух классов.</w:t>
      </w:r>
    </w:p>
    <w:p w:rsidR="00D46F87" w:rsidRDefault="00D46F87"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 Денежное вознаграждение выплачивается педагогическому работнику за классное руководство в классе (классах), не зависимо от количество обучающихся в каждом из классов, а также реализуемых в них общеобразовательных программ, включая адаптированные основные общеобразовательные программы.</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3.3. Выплата денежного вознаграждения педагогическим работникам выплачивается дополнительно к выплате (доплате) за классное руководство, установленной по состоянию на 31 августа 2020 года из областного бюджета, снижение размера которой не допускается</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не допускается ухудшение ранее установленных условий оплаты труда. Снижение размеров индексации заработной платы, отмены либо уменьшение размеров надбавок, коэффициентов, стимулирующих выплат, установленных указанным категориям педагогических работников из областного бюджета.</w:t>
      </w:r>
    </w:p>
    <w:p w:rsidR="00D46F87"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 Денежное вознаграждение является составной частью заработной платы педагогического работника, в связи с этим оно:</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выплачивается педагогическим работникам одновременно с заработной платой;</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учитывается при определении отчислений страховых взносов в государственные внебюджетные фонды;</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учитывается для расчета оплаты труда работникам организаций, расположенных в местностях с особыми климатическими условиями, где в соответствии с законодательство Российской Федерации установлен районный коэффициент к заработной плате;</w:t>
      </w:r>
    </w:p>
    <w:p w:rsidR="0022416F" w:rsidRDefault="0022416F"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учитывается при исчислении пособий по временной нетрудоспособности, по беременности и родам, а также </w:t>
      </w:r>
      <w:r w:rsidR="00F26B26">
        <w:rPr>
          <w:rFonts w:ascii="Times New Roman" w:hAnsi="Times New Roman" w:cs="Times New Roman"/>
          <w:sz w:val="24"/>
          <w:szCs w:val="24"/>
        </w:rPr>
        <w:t>при определении</w:t>
      </w:r>
      <w:r w:rsidR="00D6143B">
        <w:rPr>
          <w:rFonts w:ascii="Times New Roman" w:hAnsi="Times New Roman" w:cs="Times New Roman"/>
          <w:sz w:val="24"/>
          <w:szCs w:val="24"/>
        </w:rPr>
        <w:t xml:space="preserve"> размера </w:t>
      </w:r>
      <w:r w:rsidR="00F26B26">
        <w:rPr>
          <w:rFonts w:ascii="Times New Roman" w:hAnsi="Times New Roman" w:cs="Times New Roman"/>
          <w:sz w:val="24"/>
          <w:szCs w:val="24"/>
        </w:rPr>
        <w:t>пособия по</w:t>
      </w:r>
      <w:r w:rsidR="00D6143B">
        <w:rPr>
          <w:rFonts w:ascii="Times New Roman" w:hAnsi="Times New Roman" w:cs="Times New Roman"/>
          <w:sz w:val="24"/>
          <w:szCs w:val="24"/>
        </w:rPr>
        <w:t xml:space="preserve"> временной нетрудоспособности за первые 3 дня временной нетрудоспособности, выплачиваемого за счет средств работодателя;</w:t>
      </w:r>
    </w:p>
    <w:p w:rsidR="00D6143B" w:rsidRDefault="00D6143B"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учитывается при исчислении средней заработной платы для оплаты ежегодных основных удлиненных оплачиваемых отпусков, ежегодных дополнительных оплачиваемых </w:t>
      </w:r>
      <w:r w:rsidR="00F26B26">
        <w:rPr>
          <w:rFonts w:ascii="Times New Roman" w:hAnsi="Times New Roman" w:cs="Times New Roman"/>
          <w:sz w:val="24"/>
          <w:szCs w:val="24"/>
        </w:rPr>
        <w:t>отпусков</w:t>
      </w:r>
      <w:r>
        <w:rPr>
          <w:rFonts w:ascii="Times New Roman" w:hAnsi="Times New Roman" w:cs="Times New Roman"/>
          <w:sz w:val="24"/>
          <w:szCs w:val="24"/>
        </w:rPr>
        <w:t xml:space="preserve">, в том числе в связи с обучением, при выплате компенсации за неиспользованный отпуск, при сохранении среднего заработка для получения дополнительного </w:t>
      </w:r>
      <w:r w:rsidR="00F26B26">
        <w:rPr>
          <w:rFonts w:ascii="Times New Roman" w:hAnsi="Times New Roman" w:cs="Times New Roman"/>
          <w:sz w:val="24"/>
          <w:szCs w:val="24"/>
        </w:rPr>
        <w:t>профессионального</w:t>
      </w:r>
      <w:r>
        <w:rPr>
          <w:rFonts w:ascii="Times New Roman" w:hAnsi="Times New Roman" w:cs="Times New Roman"/>
          <w:sz w:val="24"/>
          <w:szCs w:val="24"/>
        </w:rPr>
        <w:t xml:space="preserve"> образования (повышения квалификации), в других случаях исчисления среднего заработка.</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 Осуществление педагогическими работниками классного руководства с выплатой денежного вознаграждения за каждый класс (не более двух выплат), а также с дополнительной выплатой (доплатой) из средств областного бюджета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относительно ведения классного руководства без согласия педагогического работника не допускается.</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 При регулировании вопросов, связанных с классным руководством, руководствоваться порядком распределения учебной нагрузки на новый учебный год.</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недопущение в течение учебного года и в каникулярный период изменения размера выплат педагогическим работникам за классное руководство или отмены классного руководства в конкретном классе по инициативе работодателя при надлежащем осуществлении классного руководства, за исключением сокращения количества классов;</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преемственность осуществления классного руководства в классах на следующий учебный год;</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F26B26" w:rsidRDefault="00F26B26"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A05BD">
        <w:rPr>
          <w:rFonts w:ascii="Times New Roman" w:hAnsi="Times New Roman" w:cs="Times New Roman"/>
          <w:sz w:val="24"/>
          <w:szCs w:val="24"/>
        </w:rPr>
        <w:t>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выплата за классное руководство пропорционально времени замещения;</w:t>
      </w:r>
    </w:p>
    <w:p w:rsidR="006A05BD" w:rsidRDefault="006A05BD"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возможность отмены выплат за классное руководство в случае неисполнения или ненадлежащего исполнения педагогическим работником по его вине обязанностей классного руководителя.</w:t>
      </w:r>
    </w:p>
    <w:p w:rsidR="006A05BD" w:rsidRDefault="006A05BD"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 Периоды осенних. Зимних, весенних и летних каникул, установленные для обучающихся в образовательном учреждении, а также периоды отмены (приостановки) для обучающихся занятий по санитарно-эпидемиологическим, климатическим и другим основаниям, не совпадающие с </w:t>
      </w:r>
      <w:r>
        <w:rPr>
          <w:rFonts w:ascii="Times New Roman" w:hAnsi="Times New Roman" w:cs="Times New Roman"/>
          <w:sz w:val="24"/>
          <w:szCs w:val="24"/>
        </w:rPr>
        <w:lastRenderedPageBreak/>
        <w:t>ежегодными основными удлиненными оплачиваемыми и ежегодными дополнительными оплачиваемыми отпусками педагогических работников, являются для педагогических работников рабочим временем.</w:t>
      </w:r>
    </w:p>
    <w:p w:rsidR="006A05BD" w:rsidRDefault="006A05BD"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время работы в указанные периоды оплата труда педагогических работников производится из расчёта заработной платы, установленной при тарификации, предшествующей началу каникул или периоду отмены (приостановки) для обучающихся занятий по указанной выше причинам, с учетом денежного вознаграждения в размере 5000 рублей и других выплат за классное руководство.</w:t>
      </w:r>
    </w:p>
    <w:p w:rsidR="006A05BD" w:rsidRDefault="006A05BD" w:rsidP="00D46F87">
      <w:pPr>
        <w:spacing w:after="0" w:line="240" w:lineRule="auto"/>
        <w:ind w:firstLine="567"/>
        <w:jc w:val="both"/>
        <w:rPr>
          <w:rFonts w:ascii="Times New Roman" w:hAnsi="Times New Roman" w:cs="Times New Roman"/>
          <w:sz w:val="24"/>
          <w:szCs w:val="24"/>
        </w:rPr>
      </w:pPr>
    </w:p>
    <w:p w:rsidR="006A05BD" w:rsidRPr="006A05BD" w:rsidRDefault="006A05BD" w:rsidP="006A05BD">
      <w:pPr>
        <w:spacing w:after="0" w:line="240" w:lineRule="auto"/>
        <w:ind w:firstLine="567"/>
        <w:jc w:val="center"/>
        <w:rPr>
          <w:rFonts w:ascii="Times New Roman" w:hAnsi="Times New Roman" w:cs="Times New Roman"/>
          <w:b/>
          <w:sz w:val="24"/>
          <w:szCs w:val="24"/>
        </w:rPr>
      </w:pPr>
      <w:r w:rsidRPr="006A05BD">
        <w:rPr>
          <w:rFonts w:ascii="Times New Roman" w:hAnsi="Times New Roman" w:cs="Times New Roman"/>
          <w:b/>
          <w:sz w:val="24"/>
          <w:szCs w:val="24"/>
        </w:rPr>
        <w:t>4. Заключительные положения.</w:t>
      </w:r>
    </w:p>
    <w:p w:rsidR="006A05BD" w:rsidRDefault="006A05BD" w:rsidP="00D46F87">
      <w:pPr>
        <w:spacing w:after="0" w:line="240" w:lineRule="auto"/>
        <w:ind w:firstLine="567"/>
        <w:jc w:val="both"/>
        <w:rPr>
          <w:rFonts w:ascii="Times New Roman" w:hAnsi="Times New Roman" w:cs="Times New Roman"/>
          <w:sz w:val="24"/>
          <w:szCs w:val="24"/>
        </w:rPr>
      </w:pPr>
    </w:p>
    <w:p w:rsidR="006A05BD" w:rsidRDefault="006A05BD" w:rsidP="00D46F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Руководитель образовательного учреждения несет персональную ответственность за организацию выплаты денежного возна8граждения педагогическим работникам.</w:t>
      </w:r>
    </w:p>
    <w:p w:rsidR="0022416F" w:rsidRDefault="0022416F" w:rsidP="00D46F87">
      <w:pPr>
        <w:spacing w:after="0" w:line="240" w:lineRule="auto"/>
        <w:ind w:firstLine="567"/>
        <w:jc w:val="both"/>
        <w:rPr>
          <w:rFonts w:ascii="Times New Roman" w:hAnsi="Times New Roman" w:cs="Times New Roman"/>
          <w:sz w:val="24"/>
          <w:szCs w:val="24"/>
        </w:rPr>
      </w:pPr>
    </w:p>
    <w:p w:rsidR="0022416F" w:rsidRDefault="0022416F" w:rsidP="00D46F87">
      <w:pPr>
        <w:spacing w:after="0" w:line="240" w:lineRule="auto"/>
        <w:ind w:firstLine="567"/>
        <w:jc w:val="both"/>
        <w:rPr>
          <w:rFonts w:ascii="Times New Roman" w:hAnsi="Times New Roman" w:cs="Times New Roman"/>
          <w:sz w:val="24"/>
          <w:szCs w:val="24"/>
        </w:rPr>
      </w:pPr>
    </w:p>
    <w:p w:rsidR="00DF47A3" w:rsidRDefault="00DF47A3" w:rsidP="00D46F87">
      <w:pPr>
        <w:spacing w:after="0" w:line="240" w:lineRule="auto"/>
        <w:ind w:firstLine="567"/>
        <w:jc w:val="both"/>
        <w:rPr>
          <w:rFonts w:ascii="Times New Roman" w:hAnsi="Times New Roman" w:cs="Times New Roman"/>
          <w:sz w:val="24"/>
          <w:szCs w:val="24"/>
        </w:rPr>
      </w:pPr>
    </w:p>
    <w:p w:rsidR="00DF47A3" w:rsidRPr="00355912" w:rsidRDefault="00DF47A3" w:rsidP="00DF47A3">
      <w:pPr>
        <w:spacing w:after="0" w:line="240" w:lineRule="auto"/>
        <w:ind w:firstLine="567"/>
        <w:rPr>
          <w:rFonts w:ascii="Times New Roman" w:hAnsi="Times New Roman" w:cs="Times New Roman"/>
          <w:sz w:val="24"/>
          <w:szCs w:val="24"/>
        </w:rPr>
      </w:pPr>
    </w:p>
    <w:sectPr w:rsidR="00DF47A3" w:rsidRPr="00355912" w:rsidSect="0035591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96ADC"/>
    <w:multiLevelType w:val="hybridMultilevel"/>
    <w:tmpl w:val="9A32DDC0"/>
    <w:lvl w:ilvl="0" w:tplc="7108AD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12"/>
    <w:rsid w:val="00021855"/>
    <w:rsid w:val="00082836"/>
    <w:rsid w:val="0022416F"/>
    <w:rsid w:val="00355912"/>
    <w:rsid w:val="005B5704"/>
    <w:rsid w:val="006A05BD"/>
    <w:rsid w:val="00D46F87"/>
    <w:rsid w:val="00D6143B"/>
    <w:rsid w:val="00DF47A3"/>
    <w:rsid w:val="00F2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6585"/>
  <w15:chartTrackingRefBased/>
  <w15:docId w15:val="{0B44AE6E-0733-49C8-837B-3C9E47D3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5053">
      <w:bodyDiv w:val="1"/>
      <w:marLeft w:val="0"/>
      <w:marRight w:val="0"/>
      <w:marTop w:val="0"/>
      <w:marBottom w:val="0"/>
      <w:divBdr>
        <w:top w:val="none" w:sz="0" w:space="0" w:color="auto"/>
        <w:left w:val="none" w:sz="0" w:space="0" w:color="auto"/>
        <w:bottom w:val="none" w:sz="0" w:space="0" w:color="auto"/>
        <w:right w:val="none" w:sz="0" w:space="0" w:color="auto"/>
      </w:divBdr>
    </w:div>
    <w:div w:id="18866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Фаина</dc:creator>
  <cp:keywords/>
  <dc:description/>
  <cp:lastModifiedBy>Фаина</cp:lastModifiedBy>
  <cp:revision>2</cp:revision>
  <dcterms:created xsi:type="dcterms:W3CDTF">2020-09-07T07:12:00Z</dcterms:created>
  <dcterms:modified xsi:type="dcterms:W3CDTF">2020-09-07T08:27:00Z</dcterms:modified>
</cp:coreProperties>
</file>