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DF0" w:rsidRPr="00BD6DF0" w:rsidRDefault="00BD6DF0" w:rsidP="00BD6DF0">
      <w:pPr>
        <w:pStyle w:val="a3"/>
        <w:ind w:firstLine="709"/>
        <w:jc w:val="center"/>
        <w:rPr>
          <w:rFonts w:ascii="Times New Roman" w:hAnsi="Times New Roman" w:cs="Times New Roman"/>
          <w:b/>
          <w:sz w:val="32"/>
          <w:szCs w:val="32"/>
        </w:rPr>
      </w:pPr>
      <w:r w:rsidRPr="00BD6DF0">
        <w:rPr>
          <w:rFonts w:ascii="Times New Roman" w:hAnsi="Times New Roman" w:cs="Times New Roman"/>
          <w:b/>
          <w:sz w:val="32"/>
          <w:szCs w:val="32"/>
        </w:rPr>
        <w:t>Дети в опасности: экстремизм</w:t>
      </w:r>
    </w:p>
    <w:p w:rsidR="00BD6DF0" w:rsidRPr="00BD6DF0" w:rsidRDefault="00BD6DF0" w:rsidP="00BD6DF0">
      <w:pPr>
        <w:pStyle w:val="a3"/>
        <w:ind w:firstLine="709"/>
        <w:jc w:val="both"/>
        <w:rPr>
          <w:rFonts w:ascii="Times New Roman" w:hAnsi="Times New Roman" w:cs="Times New Roman"/>
          <w:sz w:val="24"/>
          <w:szCs w:val="24"/>
        </w:rPr>
      </w:pPr>
    </w:p>
    <w:p w:rsidR="00BD6DF0" w:rsidRDefault="00BD6DF0" w:rsidP="00BD6DF0">
      <w:pPr>
        <w:pStyle w:val="a3"/>
        <w:jc w:val="both"/>
        <w:rPr>
          <w:rFonts w:ascii="Times New Roman" w:hAnsi="Times New Roman" w:cs="Times New Roman"/>
          <w:sz w:val="24"/>
          <w:szCs w:val="24"/>
        </w:rPr>
      </w:pPr>
      <w:r w:rsidRPr="00BD6DF0">
        <w:rPr>
          <w:rFonts w:ascii="Times New Roman" w:hAnsi="Times New Roman" w:cs="Times New Roman"/>
          <w:sz w:val="24"/>
          <w:szCs w:val="24"/>
        </w:rPr>
        <w:drawing>
          <wp:anchor distT="0" distB="0" distL="114300" distR="114300" simplePos="0" relativeHeight="251658240" behindDoc="0" locked="0" layoutInCell="1" allowOverlap="1">
            <wp:simplePos x="0" y="0"/>
            <wp:positionH relativeFrom="margin">
              <wp:align>left</wp:align>
            </wp:positionH>
            <wp:positionV relativeFrom="paragraph">
              <wp:posOffset>162560</wp:posOffset>
            </wp:positionV>
            <wp:extent cx="1955321" cy="1295400"/>
            <wp:effectExtent l="0" t="0" r="6985" b="0"/>
            <wp:wrapSquare wrapText="bothSides"/>
            <wp:docPr id="1" name="Рисунок 1" descr="https://1.bp.blogspot.com/-WkY83axsHQ0/WAUj6RdJ2gI/AAAAAAAARMc/OwMviM-Kyw8Vkvw5TlqxCvCL-qUH99FNgCLcB/s320/1.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WkY83axsHQ0/WAUj6RdJ2gI/AAAAAAAARMc/OwMviM-Kyw8Vkvw5TlqxCvCL-qUH99FNgCLcB/s320/1.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5321"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6DF0" w:rsidRDefault="00BD6DF0" w:rsidP="00BD6DF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BD6DF0" w:rsidRPr="00BD6DF0" w:rsidRDefault="00BD6DF0" w:rsidP="00BD6DF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BD6DF0">
        <w:rPr>
          <w:rFonts w:ascii="Times New Roman" w:hAnsi="Times New Roman" w:cs="Times New Roman"/>
          <w:sz w:val="24"/>
          <w:szCs w:val="24"/>
        </w:rPr>
        <w:t>Некоторое время назад в наш лексикон прочно вошло страшное слово «экстремизм», а теперь уже и каждый школьник знает о том, что скрывается за этим понятием. Из толкового словаря этимология термина «экстремизм» обнаруживает свои корни в латинском языке (</w:t>
      </w:r>
      <w:proofErr w:type="spellStart"/>
      <w:r w:rsidRPr="00BD6DF0">
        <w:rPr>
          <w:rFonts w:ascii="Times New Roman" w:hAnsi="Times New Roman" w:cs="Times New Roman"/>
          <w:sz w:val="24"/>
          <w:szCs w:val="24"/>
        </w:rPr>
        <w:t>extremus</w:t>
      </w:r>
      <w:proofErr w:type="spellEnd"/>
      <w:r w:rsidRPr="00BD6DF0">
        <w:rPr>
          <w:rFonts w:ascii="Times New Roman" w:hAnsi="Times New Roman" w:cs="Times New Roman"/>
          <w:sz w:val="24"/>
          <w:szCs w:val="24"/>
        </w:rPr>
        <w:t xml:space="preserve"> - переводится как крайний). Речь идет о крайних взглядах и агрессивных действиях, в том числе террористических акциях, радикально отрицающим существующие в обществе нормы и правила.</w:t>
      </w: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История человечества насчитывает немало войн, за последние пять тысяч лет зафиксировано около 15000, в которых погибло несколько миллиардов человек. Борясь с фашизмом в годы Великой Отечественной войны, наши отцы и деды мечтали и свято верили, что после победы на планете не будет больше войн, наступит удивительное время всеобщего братства. Победа была одержана, но мир так и не наступил. В нашу, казалось бы, мирную жизнь все настойчивей вторгается такое зловещее явление, как экстремизм.</w:t>
      </w:r>
      <w:bookmarkStart w:id="0" w:name="more"/>
      <w:bookmarkEnd w:id="0"/>
    </w:p>
    <w:p w:rsidR="00BD6DF0" w:rsidRDefault="00BD6DF0" w:rsidP="00BD6DF0">
      <w:pPr>
        <w:pStyle w:val="a3"/>
        <w:ind w:firstLine="709"/>
        <w:jc w:val="both"/>
        <w:rPr>
          <w:rFonts w:ascii="Times New Roman" w:hAnsi="Times New Roman" w:cs="Times New Roman"/>
          <w:sz w:val="24"/>
          <w:szCs w:val="24"/>
        </w:rPr>
      </w:pPr>
    </w:p>
    <w:p w:rsidR="00BD6DF0" w:rsidRDefault="00BD6DF0" w:rsidP="00BD6DF0">
      <w:pPr>
        <w:pStyle w:val="a3"/>
        <w:ind w:firstLine="709"/>
        <w:jc w:val="center"/>
        <w:rPr>
          <w:rFonts w:ascii="Times New Roman" w:hAnsi="Times New Roman" w:cs="Times New Roman"/>
          <w:sz w:val="24"/>
          <w:szCs w:val="24"/>
        </w:rPr>
      </w:pPr>
      <w:r w:rsidRPr="00BD6DF0">
        <w:rPr>
          <w:rFonts w:ascii="Times New Roman" w:hAnsi="Times New Roman" w:cs="Times New Roman"/>
          <w:sz w:val="24"/>
          <w:szCs w:val="24"/>
        </w:rPr>
        <w:t>Уважаемые родители!</w:t>
      </w:r>
    </w:p>
    <w:p w:rsidR="00BD6DF0" w:rsidRDefault="00BD6DF0" w:rsidP="00BD6DF0">
      <w:pPr>
        <w:pStyle w:val="a3"/>
        <w:ind w:firstLine="709"/>
        <w:jc w:val="center"/>
        <w:rPr>
          <w:rFonts w:ascii="Times New Roman" w:hAnsi="Times New Roman" w:cs="Times New Roman"/>
          <w:sz w:val="24"/>
          <w:szCs w:val="24"/>
        </w:rPr>
      </w:pPr>
      <w:r w:rsidRPr="00BD6DF0">
        <w:rPr>
          <w:rFonts w:ascii="Times New Roman" w:hAnsi="Times New Roman" w:cs="Times New Roman"/>
          <w:sz w:val="24"/>
          <w:szCs w:val="24"/>
        </w:rPr>
        <w:t>Предостерегите детей от негативного влияния экстремистских идей.</w:t>
      </w:r>
      <w:bookmarkStart w:id="1" w:name="_GoBack"/>
      <w:bookmarkEnd w:id="1"/>
    </w:p>
    <w:p w:rsidR="00BD6DF0" w:rsidRPr="00BD6DF0" w:rsidRDefault="00BD6DF0" w:rsidP="00BD6DF0">
      <w:pPr>
        <w:pStyle w:val="a3"/>
        <w:ind w:firstLine="709"/>
        <w:jc w:val="center"/>
        <w:rPr>
          <w:rFonts w:ascii="Times New Roman" w:hAnsi="Times New Roman" w:cs="Times New Roman"/>
          <w:sz w:val="24"/>
          <w:szCs w:val="24"/>
        </w:rPr>
      </w:pPr>
      <w:r w:rsidRPr="00BD6DF0">
        <w:rPr>
          <w:rFonts w:ascii="Times New Roman" w:hAnsi="Times New Roman" w:cs="Times New Roman"/>
          <w:sz w:val="24"/>
          <w:szCs w:val="24"/>
        </w:rPr>
        <w:t>Для вас эта информация - </w:t>
      </w:r>
      <w:r w:rsidRPr="00BD6DF0">
        <w:rPr>
          <w:rFonts w:ascii="Times New Roman" w:hAnsi="Times New Roman" w:cs="Times New Roman"/>
          <w:sz w:val="24"/>
          <w:szCs w:val="24"/>
          <w:u w:val="single"/>
        </w:rPr>
        <w:t>памятка по профилактике экстремизма</w:t>
      </w:r>
    </w:p>
    <w:p w:rsidR="00BD6DF0" w:rsidRPr="00BD6DF0" w:rsidRDefault="00BD6DF0" w:rsidP="00BD6DF0">
      <w:pPr>
        <w:pStyle w:val="a3"/>
        <w:ind w:firstLine="709"/>
        <w:jc w:val="both"/>
        <w:rPr>
          <w:rFonts w:ascii="Times New Roman" w:hAnsi="Times New Roman" w:cs="Times New Roman"/>
          <w:sz w:val="24"/>
          <w:szCs w:val="24"/>
        </w:rPr>
      </w:pP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 xml:space="preserve">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w:t>
      </w:r>
      <w:r>
        <w:rPr>
          <w:rFonts w:ascii="Times New Roman" w:hAnsi="Times New Roman" w:cs="Times New Roman"/>
          <w:sz w:val="24"/>
          <w:szCs w:val="24"/>
        </w:rPr>
        <w:t>по самой примитивной схеме «мы»?</w:t>
      </w:r>
      <w:r w:rsidRPr="00BD6DF0">
        <w:rPr>
          <w:rFonts w:ascii="Times New Roman" w:hAnsi="Times New Roman" w:cs="Times New Roman"/>
          <w:sz w:val="24"/>
          <w:szCs w:val="24"/>
        </w:rPr>
        <w:t xml:space="preserve"> «они». Также ему присуща неустойчивая психика, легко подверженная внушению и манипулированию.</w:t>
      </w:r>
    </w:p>
    <w:p w:rsidR="00BD6DF0" w:rsidRPr="00BD6DF0" w:rsidRDefault="00BD6DF0" w:rsidP="00BD6DF0">
      <w:pPr>
        <w:pStyle w:val="a3"/>
        <w:ind w:firstLine="709"/>
        <w:jc w:val="both"/>
        <w:rPr>
          <w:rFonts w:ascii="Times New Roman" w:hAnsi="Times New Roman" w:cs="Times New Roman"/>
          <w:sz w:val="24"/>
          <w:szCs w:val="24"/>
        </w:rPr>
      </w:pP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 Таким кругом вполне может стать экстремистская субкультура, неформальное объединение, политическая радикальная организация или тоталитарная секта. Основные признаки того, что молодой человек или девушка начинают подпадать под влияние экстремистской идеологии, можно свести к следующим:</w:t>
      </w: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манера поведения подростка становится значительно более резкой и грубой, прогрессирует ненормативная либо жаргонная лексика;</w:t>
      </w: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резко изменяется стиль одежды и внешнего вида, соответствуя правилам определенной субкультуры;</w:t>
      </w: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 xml:space="preserve">на компьютере оказывается много сохраненных ссылок или файлов с текстами, роликами или изображениями </w:t>
      </w:r>
      <w:proofErr w:type="gramStart"/>
      <w:r w:rsidRPr="00BD6DF0">
        <w:rPr>
          <w:rFonts w:ascii="Times New Roman" w:hAnsi="Times New Roman" w:cs="Times New Roman"/>
          <w:sz w:val="24"/>
          <w:szCs w:val="24"/>
        </w:rPr>
        <w:t>экстремист</w:t>
      </w:r>
      <w:r>
        <w:rPr>
          <w:rFonts w:ascii="Times New Roman" w:hAnsi="Times New Roman" w:cs="Times New Roman"/>
          <w:sz w:val="24"/>
          <w:szCs w:val="24"/>
        </w:rPr>
        <w:t>с</w:t>
      </w:r>
      <w:r w:rsidRPr="00BD6DF0">
        <w:rPr>
          <w:rFonts w:ascii="Times New Roman" w:hAnsi="Times New Roman" w:cs="Times New Roman"/>
          <w:sz w:val="24"/>
          <w:szCs w:val="24"/>
        </w:rPr>
        <w:t>ко-политического</w:t>
      </w:r>
      <w:proofErr w:type="gramEnd"/>
      <w:r w:rsidRPr="00BD6DF0">
        <w:rPr>
          <w:rFonts w:ascii="Times New Roman" w:hAnsi="Times New Roman" w:cs="Times New Roman"/>
          <w:sz w:val="24"/>
          <w:szCs w:val="24"/>
        </w:rPr>
        <w:t xml:space="preserve"> или социально-экстремального содержания;</w:t>
      </w: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в доме появляется непонятная и нетипичная символика или атрибутика (как вариант - нацистская символика), предметы, которые могут быть использованы как оружие;</w:t>
      </w: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подросток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повышенное увлечение вредными привычками;</w:t>
      </w: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резкое увеличение числа разговоров на политические и социальные темы, в ходе которых высказываются крайние суждения с признаками нетерпимости;</w:t>
      </w: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псевдонимы в Интернете, пароли и т.п. носят экстремально-политический характер.</w:t>
      </w: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Уважаемые взрослые, если вы подозреваете, что ваш ребенок попал под влияние экстремистской организации, не паникуйте, но действуйте быстро и решительно:</w:t>
      </w: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1. Не осуждайте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BD6DF0" w:rsidRPr="00BD6DF0" w:rsidRDefault="00BD6DF0" w:rsidP="00BD6DF0">
      <w:pPr>
        <w:pStyle w:val="a3"/>
        <w:ind w:firstLine="709"/>
        <w:jc w:val="both"/>
        <w:rPr>
          <w:rFonts w:ascii="Times New Roman" w:hAnsi="Times New Roman" w:cs="Times New Roman"/>
          <w:sz w:val="24"/>
          <w:szCs w:val="24"/>
        </w:rPr>
      </w:pP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lastRenderedPageBreak/>
        <w:t>2.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rsidR="00BD6DF0" w:rsidRPr="00BD6DF0" w:rsidRDefault="00BD6DF0" w:rsidP="00BD6DF0">
      <w:pPr>
        <w:pStyle w:val="a3"/>
        <w:ind w:firstLine="709"/>
        <w:jc w:val="both"/>
        <w:rPr>
          <w:rFonts w:ascii="Times New Roman" w:hAnsi="Times New Roman" w:cs="Times New Roman"/>
          <w:sz w:val="24"/>
          <w:szCs w:val="24"/>
        </w:rPr>
      </w:pP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3. Ограничьте общение подростка со знакомыми, оказывающими на него негативное влияние, попытайтесь изолировать от лидера группы.</w:t>
      </w:r>
    </w:p>
    <w:p w:rsidR="00BD6DF0" w:rsidRPr="00BD6DF0" w:rsidRDefault="00BD6DF0" w:rsidP="00BD6DF0">
      <w:pPr>
        <w:pStyle w:val="a3"/>
        <w:ind w:firstLine="709"/>
        <w:jc w:val="both"/>
        <w:rPr>
          <w:rFonts w:ascii="Times New Roman" w:hAnsi="Times New Roman" w:cs="Times New Roman"/>
          <w:sz w:val="24"/>
          <w:szCs w:val="24"/>
        </w:rPr>
      </w:pP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4. 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BD6DF0" w:rsidRPr="00BD6DF0" w:rsidRDefault="00BD6DF0" w:rsidP="00BD6DF0">
      <w:pPr>
        <w:pStyle w:val="a3"/>
        <w:ind w:firstLine="709"/>
        <w:jc w:val="both"/>
        <w:rPr>
          <w:rFonts w:ascii="Times New Roman" w:hAnsi="Times New Roman" w:cs="Times New Roman"/>
          <w:sz w:val="24"/>
          <w:szCs w:val="24"/>
        </w:rPr>
      </w:pP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5. 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BD6DF0" w:rsidRPr="00BD6DF0" w:rsidRDefault="00BD6DF0" w:rsidP="00BD6DF0">
      <w:pPr>
        <w:pStyle w:val="a3"/>
        <w:ind w:firstLine="709"/>
        <w:jc w:val="both"/>
        <w:rPr>
          <w:rFonts w:ascii="Times New Roman" w:hAnsi="Times New Roman" w:cs="Times New Roman"/>
          <w:sz w:val="24"/>
          <w:szCs w:val="24"/>
        </w:rPr>
      </w:pP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6. Контролируйте информацию, которую получает ребенок. Обращайте внимание какие передачи смотрит, какие книги читает, на каких сайтах бывает. СМИ является мощным орудием в пропаганде экстремистов.</w:t>
      </w:r>
    </w:p>
    <w:p w:rsidR="00BD6DF0" w:rsidRPr="00BD6DF0" w:rsidRDefault="00BD6DF0" w:rsidP="00BD6DF0">
      <w:pPr>
        <w:pStyle w:val="a3"/>
        <w:ind w:firstLine="709"/>
        <w:jc w:val="both"/>
        <w:rPr>
          <w:rFonts w:ascii="Times New Roman" w:hAnsi="Times New Roman" w:cs="Times New Roman"/>
          <w:sz w:val="24"/>
          <w:szCs w:val="24"/>
        </w:rPr>
      </w:pPr>
    </w:p>
    <w:p w:rsidR="00BD6DF0" w:rsidRPr="00BD6DF0" w:rsidRDefault="00BD6DF0" w:rsidP="00BD6DF0">
      <w:pPr>
        <w:pStyle w:val="a3"/>
        <w:ind w:firstLine="709"/>
        <w:jc w:val="both"/>
        <w:rPr>
          <w:rFonts w:ascii="Times New Roman" w:hAnsi="Times New Roman" w:cs="Times New Roman"/>
          <w:sz w:val="24"/>
          <w:szCs w:val="24"/>
        </w:rPr>
      </w:pPr>
      <w:r w:rsidRPr="00BD6DF0">
        <w:rPr>
          <w:rFonts w:ascii="Times New Roman" w:hAnsi="Times New Roman" w:cs="Times New Roman"/>
          <w:sz w:val="24"/>
          <w:szCs w:val="24"/>
        </w:rPr>
        <w:t>Будьте более внимательны к своим детям! Будущее мира за новым поколением! Так давайте сделаем, чтоб этот мир был полон тепла и любви! Это в наших руках! В руках каждого!</w:t>
      </w:r>
    </w:p>
    <w:p w:rsidR="005A7153" w:rsidRPr="00BD6DF0" w:rsidRDefault="00BD6DF0" w:rsidP="00BD6DF0">
      <w:pPr>
        <w:pStyle w:val="a3"/>
        <w:ind w:firstLine="709"/>
        <w:jc w:val="both"/>
        <w:rPr>
          <w:rFonts w:ascii="Times New Roman" w:hAnsi="Times New Roman" w:cs="Times New Roman"/>
          <w:sz w:val="24"/>
          <w:szCs w:val="24"/>
        </w:rPr>
      </w:pPr>
    </w:p>
    <w:sectPr w:rsidR="005A7153" w:rsidRPr="00BD6DF0" w:rsidSect="00BD6D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F18ED"/>
    <w:multiLevelType w:val="multilevel"/>
    <w:tmpl w:val="DCA4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8B"/>
    <w:rsid w:val="004F008B"/>
    <w:rsid w:val="00A955F3"/>
    <w:rsid w:val="00BD6DF0"/>
    <w:rsid w:val="00F31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973F9-20D2-488A-B00E-06C474F7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D6D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D6DF0"/>
    <w:rPr>
      <w:rFonts w:ascii="Times New Roman" w:eastAsia="Times New Roman" w:hAnsi="Times New Roman" w:cs="Times New Roman"/>
      <w:b/>
      <w:bCs/>
      <w:sz w:val="27"/>
      <w:szCs w:val="27"/>
      <w:lang w:eastAsia="ru-RU"/>
    </w:rPr>
  </w:style>
  <w:style w:type="paragraph" w:styleId="a3">
    <w:name w:val="No Spacing"/>
    <w:uiPriority w:val="1"/>
    <w:qFormat/>
    <w:rsid w:val="00BD6D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106054">
      <w:bodyDiv w:val="1"/>
      <w:marLeft w:val="0"/>
      <w:marRight w:val="0"/>
      <w:marTop w:val="0"/>
      <w:marBottom w:val="0"/>
      <w:divBdr>
        <w:top w:val="none" w:sz="0" w:space="0" w:color="auto"/>
        <w:left w:val="none" w:sz="0" w:space="0" w:color="auto"/>
        <w:bottom w:val="none" w:sz="0" w:space="0" w:color="auto"/>
        <w:right w:val="none" w:sz="0" w:space="0" w:color="auto"/>
      </w:divBdr>
      <w:divsChild>
        <w:div w:id="1046834495">
          <w:marLeft w:val="0"/>
          <w:marRight w:val="0"/>
          <w:marTop w:val="0"/>
          <w:marBottom w:val="0"/>
          <w:divBdr>
            <w:top w:val="none" w:sz="0" w:space="0" w:color="auto"/>
            <w:left w:val="none" w:sz="0" w:space="0" w:color="auto"/>
            <w:bottom w:val="none" w:sz="0" w:space="0" w:color="auto"/>
            <w:right w:val="none" w:sz="0" w:space="0" w:color="auto"/>
          </w:divBdr>
          <w:divsChild>
            <w:div w:id="13461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1.bp.blogspot.com/-WkY83axsHQ0/WAUj6RdJ2gI/AAAAAAAARMc/OwMviM-Kyw8Vkvw5TlqxCvCL-qUH99FNgCLcB/s1600/1.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767</Words>
  <Characters>4378</Characters>
  <Application>Microsoft Office Word</Application>
  <DocSecurity>0</DocSecurity>
  <Lines>36</Lines>
  <Paragraphs>10</Paragraphs>
  <ScaleCrop>false</ScaleCrop>
  <Company>МОУ СОШ №3</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Елена Григорьевна</dc:creator>
  <cp:keywords/>
  <dc:description/>
  <cp:lastModifiedBy>Соболева Елена Григорьевна</cp:lastModifiedBy>
  <cp:revision>2</cp:revision>
  <dcterms:created xsi:type="dcterms:W3CDTF">2017-12-04T04:35:00Z</dcterms:created>
  <dcterms:modified xsi:type="dcterms:W3CDTF">2017-12-04T04:38:00Z</dcterms:modified>
</cp:coreProperties>
</file>