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FE" w:rsidRPr="001119B7" w:rsidRDefault="00EA2E3D" w:rsidP="008B50FE">
      <w:pPr>
        <w:pBdr>
          <w:bottom w:val="single" w:sz="12" w:space="0" w:color="00000A"/>
        </w:pBdr>
        <w:tabs>
          <w:tab w:val="left" w:pos="294"/>
        </w:tabs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 w:rsidR="008B50FE" w:rsidRPr="001119B7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ОБРАЗОВАТЕЛЬНОЕ УЧРЕЖДЕНИЕ  </w:t>
      </w:r>
    </w:p>
    <w:p w:rsidR="008B50FE" w:rsidRPr="001119B7" w:rsidRDefault="008B50FE" w:rsidP="008B50FE">
      <w:pPr>
        <w:pBdr>
          <w:bottom w:val="single" w:sz="12" w:space="0" w:color="00000A"/>
        </w:pBdr>
        <w:tabs>
          <w:tab w:val="left" w:pos="294"/>
        </w:tabs>
        <w:ind w:left="-142"/>
        <w:jc w:val="center"/>
        <w:rPr>
          <w:rFonts w:ascii="Times New Roman" w:hAnsi="Times New Roman"/>
          <w:sz w:val="28"/>
          <w:szCs w:val="28"/>
        </w:rPr>
      </w:pPr>
      <w:r w:rsidRPr="001119B7">
        <w:rPr>
          <w:rFonts w:ascii="Times New Roman" w:hAnsi="Times New Roman"/>
          <w:b/>
          <w:bCs/>
          <w:sz w:val="28"/>
          <w:szCs w:val="28"/>
        </w:rPr>
        <w:t xml:space="preserve">     СРЕДНЯЯ ОБЩЕОБРАЗОВАТЕЛЬНАЯ ШКОЛА №3</w:t>
      </w:r>
    </w:p>
    <w:p w:rsidR="008B50FE" w:rsidRPr="001119B7" w:rsidRDefault="008B50FE" w:rsidP="008B50F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FE" w:rsidRPr="001119B7" w:rsidRDefault="008B50FE" w:rsidP="008B50FE">
      <w:pPr>
        <w:ind w:right="-285"/>
        <w:rPr>
          <w:rFonts w:ascii="Times New Roman" w:hAnsi="Times New Roman"/>
          <w:b/>
          <w:sz w:val="28"/>
          <w:szCs w:val="28"/>
        </w:rPr>
      </w:pPr>
    </w:p>
    <w:p w:rsidR="008B50FE" w:rsidRPr="001119B7" w:rsidRDefault="008B50FE" w:rsidP="008B50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9B7">
        <w:rPr>
          <w:rFonts w:ascii="Times New Roman" w:eastAsia="Times New Roman" w:hAnsi="Times New Roman"/>
          <w:sz w:val="28"/>
          <w:szCs w:val="28"/>
          <w:lang w:eastAsia="ru-RU"/>
        </w:rPr>
        <w:t>623530, Свердловская область, Богдановичский район, г. Богданович ул. Советская д. 2</w:t>
      </w:r>
    </w:p>
    <w:p w:rsidR="008B50FE" w:rsidRPr="001119B7" w:rsidRDefault="008B50FE" w:rsidP="008B50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119B7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1119B7">
        <w:rPr>
          <w:rFonts w:ascii="Times New Roman" w:eastAsia="Times New Roman" w:hAnsi="Times New Roman"/>
          <w:sz w:val="28"/>
          <w:szCs w:val="28"/>
          <w:lang w:val="en-US" w:eastAsia="ru-RU"/>
        </w:rPr>
        <w:t>: (34376)5-68-23, (34376)5-65-31, (34376)5-61-71, e-mail:</w:t>
      </w:r>
      <w:r w:rsidRPr="001119B7">
        <w:rPr>
          <w:rFonts w:ascii="Times New Roman" w:eastAsia="Times New Roman" w:hAnsi="Times New Roman"/>
          <w:color w:val="555555"/>
          <w:sz w:val="28"/>
          <w:szCs w:val="28"/>
          <w:shd w:val="clear" w:color="auto" w:fill="FFFFFF"/>
          <w:lang w:val="en-US" w:eastAsia="ru-RU"/>
        </w:rPr>
        <w:t xml:space="preserve"> </w:t>
      </w:r>
      <w:r w:rsidRPr="001119B7">
        <w:rPr>
          <w:rFonts w:ascii="Times New Roman" w:eastAsia="Times New Roman" w:hAnsi="Times New Roman"/>
          <w:sz w:val="28"/>
          <w:szCs w:val="28"/>
          <w:lang w:val="en-US" w:eastAsia="ru-RU"/>
        </w:rPr>
        <w:t>sosh_3@uobgd.ru</w:t>
      </w:r>
    </w:p>
    <w:p w:rsidR="008B50FE" w:rsidRPr="001119B7" w:rsidRDefault="008B50FE" w:rsidP="008B50FE">
      <w:pPr>
        <w:spacing w:after="0" w:line="259" w:lineRule="auto"/>
        <w:ind w:left="720"/>
        <w:rPr>
          <w:rFonts w:ascii="Times New Roman" w:eastAsia="Courier New" w:hAnsi="Times New Roman"/>
          <w:sz w:val="28"/>
          <w:szCs w:val="28"/>
          <w:lang w:val="en-US" w:eastAsia="ru-RU"/>
        </w:rPr>
      </w:pPr>
    </w:p>
    <w:tbl>
      <w:tblPr>
        <w:tblW w:w="10631" w:type="dxa"/>
        <w:jc w:val="center"/>
        <w:tblBorders>
          <w:insideH w:val="single" w:sz="4" w:space="0" w:color="auto"/>
        </w:tblBorders>
        <w:tblLook w:val="04A0"/>
      </w:tblPr>
      <w:tblGrid>
        <w:gridCol w:w="3190"/>
        <w:gridCol w:w="3047"/>
        <w:gridCol w:w="4394"/>
      </w:tblGrid>
      <w:tr w:rsidR="008B50FE" w:rsidRPr="001119B7" w:rsidTr="008B50FE">
        <w:trPr>
          <w:jc w:val="center"/>
        </w:trPr>
        <w:tc>
          <w:tcPr>
            <w:tcW w:w="3190" w:type="dxa"/>
            <w:shd w:val="clear" w:color="auto" w:fill="auto"/>
          </w:tcPr>
          <w:p w:rsidR="008B50FE" w:rsidRPr="001119B7" w:rsidRDefault="008B50FE" w:rsidP="008B5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47" w:type="dxa"/>
            <w:shd w:val="clear" w:color="auto" w:fill="auto"/>
          </w:tcPr>
          <w:p w:rsidR="008B50FE" w:rsidRPr="001119B7" w:rsidRDefault="008B50FE" w:rsidP="008B50FE">
            <w:pPr>
              <w:spacing w:after="0" w:line="240" w:lineRule="auto"/>
              <w:ind w:left="230" w:firstLine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B50FE" w:rsidRPr="001119B7" w:rsidRDefault="008B50FE" w:rsidP="008B5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УТВЕРЖДЕНО</w:t>
            </w:r>
          </w:p>
          <w:p w:rsidR="008B50FE" w:rsidRPr="001119B7" w:rsidRDefault="008B50FE" w:rsidP="008B5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МОУ СОШ №3</w:t>
            </w:r>
          </w:p>
          <w:p w:rsidR="008B50FE" w:rsidRPr="001119B7" w:rsidRDefault="008B50FE" w:rsidP="008B5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_______Н.В.Серебренникова</w:t>
            </w:r>
          </w:p>
          <w:p w:rsidR="008B50FE" w:rsidRPr="001119B7" w:rsidRDefault="008B50FE" w:rsidP="008B5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_______2019</w:t>
            </w:r>
          </w:p>
          <w:p w:rsidR="008B50FE" w:rsidRPr="001119B7" w:rsidRDefault="008B50FE" w:rsidP="008B50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2E3D" w:rsidRDefault="00EA2E3D" w:rsidP="00EA2E3D">
      <w:pPr>
        <w:spacing w:line="240" w:lineRule="auto"/>
        <w:jc w:val="center"/>
        <w:rPr>
          <w:b/>
          <w:sz w:val="28"/>
          <w:szCs w:val="28"/>
        </w:rPr>
      </w:pPr>
      <w:r>
        <w:t xml:space="preserve">                                       </w:t>
      </w:r>
    </w:p>
    <w:p w:rsidR="00EA2E3D" w:rsidRDefault="00EA2E3D" w:rsidP="00EA2E3D">
      <w:pPr>
        <w:spacing w:line="240" w:lineRule="auto"/>
        <w:jc w:val="center"/>
        <w:rPr>
          <w:b/>
          <w:sz w:val="28"/>
          <w:szCs w:val="28"/>
        </w:rPr>
      </w:pPr>
    </w:p>
    <w:p w:rsidR="00EA2E3D" w:rsidRDefault="00EA2E3D" w:rsidP="00EA2E3D">
      <w:pPr>
        <w:spacing w:line="240" w:lineRule="auto"/>
        <w:jc w:val="center"/>
        <w:rPr>
          <w:b/>
          <w:sz w:val="28"/>
          <w:szCs w:val="28"/>
        </w:rPr>
      </w:pPr>
    </w:p>
    <w:p w:rsidR="00EA2E3D" w:rsidRDefault="00EA2E3D" w:rsidP="00EA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2E3D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EA2E3D" w:rsidRPr="00EA2E3D" w:rsidRDefault="00EA2E3D" w:rsidP="00EA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2E3D">
        <w:rPr>
          <w:rFonts w:ascii="Times New Roman" w:hAnsi="Times New Roman" w:cs="Times New Roman"/>
          <w:b/>
          <w:bCs/>
          <w:sz w:val="36"/>
          <w:szCs w:val="36"/>
        </w:rPr>
        <w:t>индивидуального коррекционно-логопедического</w:t>
      </w:r>
    </w:p>
    <w:p w:rsidR="00EA2E3D" w:rsidRPr="00EA2E3D" w:rsidRDefault="00EA2E3D" w:rsidP="00EA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2E3D">
        <w:rPr>
          <w:rFonts w:ascii="Times New Roman" w:hAnsi="Times New Roman" w:cs="Times New Roman"/>
          <w:b/>
          <w:bCs/>
          <w:sz w:val="36"/>
          <w:szCs w:val="36"/>
        </w:rPr>
        <w:t>сопровожде</w:t>
      </w:r>
      <w:r w:rsidR="008B50FE">
        <w:rPr>
          <w:rFonts w:ascii="Times New Roman" w:hAnsi="Times New Roman" w:cs="Times New Roman"/>
          <w:b/>
          <w:bCs/>
          <w:sz w:val="36"/>
          <w:szCs w:val="36"/>
        </w:rPr>
        <w:t>ния ребенка</w:t>
      </w:r>
      <w:r w:rsidR="00AC706B">
        <w:rPr>
          <w:rFonts w:ascii="Times New Roman" w:hAnsi="Times New Roman" w:cs="Times New Roman"/>
          <w:b/>
          <w:bCs/>
          <w:sz w:val="36"/>
          <w:szCs w:val="36"/>
        </w:rPr>
        <w:t xml:space="preserve"> с ЗПР</w:t>
      </w:r>
    </w:p>
    <w:p w:rsidR="00EA2E3D" w:rsidRPr="00EA2E3D" w:rsidRDefault="008B50FE" w:rsidP="00EA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Столбовой Валерии 3 «В»</w:t>
      </w:r>
      <w:r w:rsidR="00EA2E3D" w:rsidRPr="00EA2E3D">
        <w:rPr>
          <w:rFonts w:ascii="Times New Roman" w:hAnsi="Times New Roman" w:cs="Times New Roman"/>
          <w:b/>
          <w:bCs/>
          <w:sz w:val="36"/>
          <w:szCs w:val="36"/>
        </w:rPr>
        <w:t xml:space="preserve"> класс</w:t>
      </w:r>
    </w:p>
    <w:p w:rsidR="00EA2E3D" w:rsidRDefault="00EA2E3D" w:rsidP="00EA2E3D">
      <w:pPr>
        <w:spacing w:line="240" w:lineRule="auto"/>
      </w:pPr>
    </w:p>
    <w:p w:rsidR="00EA2E3D" w:rsidRDefault="00EA2E3D" w:rsidP="00EA2E3D">
      <w:pPr>
        <w:spacing w:line="240" w:lineRule="auto"/>
      </w:pPr>
    </w:p>
    <w:p w:rsidR="00EA2E3D" w:rsidRDefault="00EA2E3D" w:rsidP="00EA2E3D">
      <w:pPr>
        <w:spacing w:line="240" w:lineRule="auto"/>
      </w:pPr>
    </w:p>
    <w:p w:rsidR="00EA2E3D" w:rsidRDefault="00EA2E3D" w:rsidP="00EA2E3D">
      <w:pPr>
        <w:spacing w:line="240" w:lineRule="auto"/>
      </w:pPr>
    </w:p>
    <w:p w:rsidR="00EA2E3D" w:rsidRDefault="00EA2E3D" w:rsidP="00EA2E3D">
      <w:pPr>
        <w:spacing w:line="240" w:lineRule="auto"/>
      </w:pPr>
    </w:p>
    <w:p w:rsidR="008B50FE" w:rsidRPr="001119B7" w:rsidRDefault="008B50FE" w:rsidP="008B5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119B7">
        <w:rPr>
          <w:rFonts w:ascii="Times New Roman" w:eastAsia="Times New Roman" w:hAnsi="Times New Roman"/>
          <w:sz w:val="28"/>
          <w:szCs w:val="28"/>
        </w:rPr>
        <w:t>Учитель-логопед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1119B7">
        <w:rPr>
          <w:rFonts w:ascii="Times New Roman" w:eastAsia="Times New Roman" w:hAnsi="Times New Roman"/>
          <w:sz w:val="28"/>
          <w:szCs w:val="28"/>
        </w:rPr>
        <w:t xml:space="preserve"> Ахметова О.А.</w:t>
      </w:r>
    </w:p>
    <w:p w:rsidR="008B50FE" w:rsidRPr="001119B7" w:rsidRDefault="008B50FE" w:rsidP="008B50FE">
      <w:pPr>
        <w:tabs>
          <w:tab w:val="left" w:pos="1134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8B50FE" w:rsidRPr="001119B7" w:rsidRDefault="008B50FE" w:rsidP="008B50FE">
      <w:pPr>
        <w:tabs>
          <w:tab w:val="left" w:pos="1134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8B50FE" w:rsidRPr="001119B7" w:rsidRDefault="008B50FE" w:rsidP="008B50FE">
      <w:pPr>
        <w:tabs>
          <w:tab w:val="left" w:pos="1134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8B50FE" w:rsidRPr="001119B7" w:rsidRDefault="008B50FE" w:rsidP="008B50FE">
      <w:pPr>
        <w:tabs>
          <w:tab w:val="left" w:pos="1134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8B50FE" w:rsidRPr="001119B7" w:rsidRDefault="008B50FE" w:rsidP="008B50FE">
      <w:pPr>
        <w:tabs>
          <w:tab w:val="left" w:pos="1134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F4C04" w:rsidRPr="008B50FE" w:rsidRDefault="008B50FE" w:rsidP="008B50FE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 w:rsidRPr="0038617D">
        <w:rPr>
          <w:rFonts w:ascii="Times New Roman" w:hAnsi="Times New Roman"/>
          <w:sz w:val="24"/>
          <w:szCs w:val="24"/>
        </w:rPr>
        <w:t>г.Богданович – 2019</w:t>
      </w:r>
      <w:r>
        <w:rPr>
          <w:rFonts w:ascii="Times New Roman" w:hAnsi="Times New Roman"/>
          <w:sz w:val="24"/>
          <w:szCs w:val="24"/>
        </w:rPr>
        <w:t>-2020</w:t>
      </w:r>
    </w:p>
    <w:p w:rsidR="00EA2E3D" w:rsidRPr="00B30AFF" w:rsidRDefault="00400402" w:rsidP="00F6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Программа разработана в соответствии с ФГОС </w:t>
      </w:r>
      <w:r w:rsidRPr="00400402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для детей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0402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="008B50FE">
        <w:rPr>
          <w:rFonts w:ascii="Times New Roman" w:hAnsi="Times New Roman" w:cs="Times New Roman"/>
          <w:sz w:val="24"/>
          <w:szCs w:val="24"/>
        </w:rPr>
        <w:t xml:space="preserve">на основе: </w:t>
      </w:r>
      <w:r w:rsidR="00EA2E3D" w:rsidRPr="00400402">
        <w:rPr>
          <w:rFonts w:ascii="Times New Roman" w:eastAsia="Times New Roman" w:hAnsi="Times New Roman" w:cs="Times New Roman"/>
          <w:sz w:val="24"/>
          <w:szCs w:val="24"/>
        </w:rPr>
        <w:t>Инструктивного</w:t>
      </w:r>
      <w:r w:rsidR="00EA2E3D" w:rsidRPr="00B30AFF">
        <w:rPr>
          <w:rFonts w:ascii="Times New Roman" w:eastAsia="Times New Roman" w:hAnsi="Times New Roman" w:cs="Times New Roman"/>
          <w:sz w:val="24"/>
          <w:szCs w:val="24"/>
        </w:rPr>
        <w:t xml:space="preserve"> письма Минобразования России от 14.12.2000г №2 «Об организации работы логопедического пункта общеобразовательного учреждения»; Инструктивно-методического письма «О работе учителя-логопеда при общеобразовательной школе» / Под ред. А.В. Ястребовой, Т.Б. Бессоновой. М.,1996г.,</w:t>
      </w:r>
      <w:r w:rsidR="00EA2E3D" w:rsidRPr="00B30A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опорой на методические системы работы Л.Н.Ефименковой, И.Н.Садовниковой, А.В.Ястребовой,  Р.И.Лалаевой, Л.С. Волковой,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E3D" w:rsidRPr="00B30AFF">
        <w:rPr>
          <w:rFonts w:ascii="Times New Roman" w:hAnsi="Times New Roman" w:cs="Times New Roman"/>
          <w:sz w:val="24"/>
          <w:szCs w:val="24"/>
          <w:lang w:eastAsia="ru-RU"/>
        </w:rPr>
        <w:t>Е.В. Мазановой, В.В.  Коноваленко.</w:t>
      </w:r>
    </w:p>
    <w:p w:rsidR="00EA2E3D" w:rsidRPr="00B30AFF" w:rsidRDefault="00EA2E3D" w:rsidP="00B30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E3D" w:rsidRPr="00B30AFF" w:rsidRDefault="00EA2E3D" w:rsidP="00B30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FF">
        <w:rPr>
          <w:rFonts w:ascii="Times New Roman" w:hAnsi="Times New Roman" w:cs="Times New Roman"/>
          <w:b/>
          <w:sz w:val="24"/>
          <w:szCs w:val="24"/>
        </w:rPr>
        <w:t>Планируемые результаты курса</w:t>
      </w:r>
    </w:p>
    <w:p w:rsidR="006F4C04" w:rsidRPr="00F6430D" w:rsidRDefault="006F4C04" w:rsidP="006F4C0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4"/>
          <w:szCs w:val="24"/>
        </w:rPr>
      </w:pPr>
      <w:r w:rsidRPr="00F6430D">
        <w:rPr>
          <w:b/>
          <w:bCs/>
          <w:i/>
          <w:color w:val="000000"/>
          <w:sz w:val="24"/>
          <w:szCs w:val="24"/>
        </w:rPr>
        <w:t>Личностные результаты:</w:t>
      </w:r>
    </w:p>
    <w:p w:rsidR="006F4C04" w:rsidRPr="00F6430D" w:rsidRDefault="006F4C04" w:rsidP="006F4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4"/>
          <w:szCs w:val="24"/>
        </w:rPr>
      </w:pPr>
      <w:r w:rsidRPr="00F6430D">
        <w:rPr>
          <w:color w:val="000000"/>
          <w:sz w:val="24"/>
          <w:szCs w:val="24"/>
        </w:rPr>
        <w:t xml:space="preserve">развитие навыков сотрудничества со взрослыми и сверстниками; </w:t>
      </w:r>
    </w:p>
    <w:p w:rsidR="006F4C04" w:rsidRPr="00F6430D" w:rsidRDefault="006F4C04" w:rsidP="006F4C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4"/>
          <w:szCs w:val="24"/>
        </w:rPr>
      </w:pPr>
      <w:r w:rsidRPr="00F6430D">
        <w:rPr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F4C04" w:rsidRPr="00F6430D" w:rsidRDefault="006F4C04" w:rsidP="006F4C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4"/>
          <w:szCs w:val="24"/>
        </w:rPr>
      </w:pPr>
      <w:r w:rsidRPr="00F6430D">
        <w:rPr>
          <w:color w:val="000000"/>
          <w:sz w:val="24"/>
          <w:szCs w:val="24"/>
        </w:rPr>
        <w:t xml:space="preserve">формирование уважительного отношения к иному мнению; </w:t>
      </w:r>
    </w:p>
    <w:p w:rsidR="006F4C04" w:rsidRPr="00F6430D" w:rsidRDefault="006F4C04" w:rsidP="00B30A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4"/>
          <w:szCs w:val="24"/>
        </w:rPr>
      </w:pPr>
      <w:r w:rsidRPr="00F6430D">
        <w:rPr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30AFF" w:rsidRPr="00B30AFF" w:rsidRDefault="00B30AFF" w:rsidP="00B30AFF">
      <w:pPr>
        <w:pStyle w:val="a3"/>
        <w:shd w:val="clear" w:color="auto" w:fill="FFFFFF"/>
        <w:spacing w:before="0" w:beforeAutospacing="0" w:after="0" w:afterAutospacing="0"/>
        <w:ind w:left="-360"/>
        <w:rPr>
          <w:rFonts w:ascii="Open Sans" w:hAnsi="Open Sans"/>
          <w:color w:val="000000"/>
        </w:rPr>
      </w:pPr>
    </w:p>
    <w:p w:rsidR="00B30AFF" w:rsidRPr="00B30AFF" w:rsidRDefault="00B30AFF" w:rsidP="00B30AFF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0AF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Метапредметные результаты: </w:t>
      </w:r>
    </w:p>
    <w:p w:rsidR="00B30AFF" w:rsidRPr="00B30AFF" w:rsidRDefault="00B30AFF" w:rsidP="00B30AFF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0AF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Регулятивные:</w:t>
      </w:r>
    </w:p>
    <w:p w:rsidR="00B30AFF" w:rsidRPr="00B30AFF" w:rsidRDefault="00B30AFF" w:rsidP="00B30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самостоятельное приобретение новых знаний и практических умений, умение управлять своей познавательной деятельностью;</w:t>
      </w:r>
    </w:p>
    <w:p w:rsidR="00B30AFF" w:rsidRPr="00B30AFF" w:rsidRDefault="00B30AFF" w:rsidP="00B30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формирование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B30AFF" w:rsidRPr="00B30AFF" w:rsidRDefault="00B30AFF" w:rsidP="00B30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умение выдвигать версии решения проблемы, осознавать конечный результат, выбирать из предложенных вариантов и искать самостоятельно  средства достижения цели;</w:t>
      </w:r>
    </w:p>
    <w:p w:rsidR="00B30AFF" w:rsidRPr="00B30AFF" w:rsidRDefault="00B30AFF" w:rsidP="00B30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B30AFF" w:rsidRDefault="00B30AFF" w:rsidP="00B30AF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4"/>
          <w:szCs w:val="24"/>
        </w:rPr>
      </w:pPr>
      <w:r w:rsidRPr="00B30AFF">
        <w:rPr>
          <w:b/>
          <w:bCs/>
          <w:i/>
          <w:color w:val="000000"/>
          <w:sz w:val="24"/>
          <w:szCs w:val="24"/>
        </w:rPr>
        <w:t>Познавательные</w:t>
      </w:r>
      <w:r>
        <w:rPr>
          <w:i/>
          <w:color w:val="000000"/>
          <w:sz w:val="24"/>
          <w:szCs w:val="24"/>
        </w:rPr>
        <w:t>:</w:t>
      </w:r>
    </w:p>
    <w:p w:rsidR="00B30AFF" w:rsidRPr="00B30AFF" w:rsidRDefault="00B30AFF" w:rsidP="00B30AF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формирование речевой активности;</w:t>
      </w:r>
    </w:p>
    <w:p w:rsidR="00B30AFF" w:rsidRPr="00B30AFF" w:rsidRDefault="00B30AFF" w:rsidP="00B30AF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 xml:space="preserve">совершенствование экспрессивной и импрессивной речи и её интонационной </w:t>
      </w:r>
    </w:p>
    <w:p w:rsidR="00B30AFF" w:rsidRPr="00B30AFF" w:rsidRDefault="00B30AFF" w:rsidP="00B30A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0AFF">
        <w:rPr>
          <w:color w:val="000000"/>
          <w:sz w:val="24"/>
          <w:szCs w:val="24"/>
        </w:rPr>
        <w:t>выразительности;</w:t>
      </w:r>
    </w:p>
    <w:p w:rsidR="00B30AFF" w:rsidRPr="00B30AFF" w:rsidRDefault="00B30AFF" w:rsidP="00B30AF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расширение, уточнение, активизация пассивного и активного словаря;</w:t>
      </w:r>
    </w:p>
    <w:p w:rsidR="00B30AFF" w:rsidRPr="00B30AFF" w:rsidRDefault="00B30AFF" w:rsidP="00B30AF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коррегирование грамматического строя речи;</w:t>
      </w:r>
    </w:p>
    <w:p w:rsidR="00B30AFF" w:rsidRPr="00B30AFF" w:rsidRDefault="00B30AFF" w:rsidP="00B30AF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умение планировать речевое высказывание;</w:t>
      </w:r>
    </w:p>
    <w:p w:rsidR="00B30AFF" w:rsidRPr="00B30AFF" w:rsidRDefault="00B30AFF" w:rsidP="00B30AF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развитие слухового внимания и памяти, фонематического слуха;</w:t>
      </w:r>
    </w:p>
    <w:p w:rsidR="00B30AFF" w:rsidRPr="00B30AFF" w:rsidRDefault="00B30AFF" w:rsidP="00B30AF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совершенствование средств общения (просодику, мимику и др).</w:t>
      </w:r>
    </w:p>
    <w:p w:rsidR="00B30AFF" w:rsidRPr="00B30AFF" w:rsidRDefault="00B30AFF" w:rsidP="00B30AF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умение строить логическое рассуждение, включающее установление причинно-следственных связей;</w:t>
      </w:r>
    </w:p>
    <w:p w:rsidR="00B30AFF" w:rsidRPr="00B30AFF" w:rsidRDefault="00B30AFF" w:rsidP="00B30AF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умение осознавать и воспроизводить речевое высказывание в устной и письменной форме.</w:t>
      </w:r>
    </w:p>
    <w:p w:rsidR="006F4C04" w:rsidRPr="00B30AFF" w:rsidRDefault="00B30AFF" w:rsidP="00B30AF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30AFF">
        <w:rPr>
          <w:b/>
          <w:bCs/>
          <w:i/>
          <w:color w:val="000000"/>
          <w:sz w:val="24"/>
          <w:szCs w:val="24"/>
        </w:rPr>
        <w:t>Коммуникативные</w:t>
      </w:r>
      <w:r w:rsidR="006F4C04" w:rsidRPr="00B30AFF">
        <w:rPr>
          <w:b/>
          <w:bCs/>
          <w:i/>
          <w:color w:val="000000"/>
          <w:sz w:val="24"/>
          <w:szCs w:val="24"/>
        </w:rPr>
        <w:t>:</w:t>
      </w:r>
      <w:r w:rsidR="006F4C04" w:rsidRPr="00B30AFF">
        <w:rPr>
          <w:i/>
          <w:color w:val="000000"/>
          <w:sz w:val="24"/>
          <w:szCs w:val="24"/>
        </w:rPr>
        <w:t xml:space="preserve"> </w:t>
      </w:r>
    </w:p>
    <w:p w:rsidR="006F4C04" w:rsidRPr="00B30AFF" w:rsidRDefault="006F4C04" w:rsidP="00B30A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умение слушать и вступать в диалог;</w:t>
      </w:r>
    </w:p>
    <w:p w:rsidR="006F4C04" w:rsidRPr="00B30AFF" w:rsidRDefault="006F4C04" w:rsidP="00B30A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30AFF">
        <w:rPr>
          <w:color w:val="000000"/>
          <w:sz w:val="24"/>
          <w:szCs w:val="24"/>
        </w:rPr>
        <w:t>умение строить продуктивное взаимодействие и сотрудничество со сверстниками и взрослыми;</w:t>
      </w:r>
    </w:p>
    <w:p w:rsidR="006F4C04" w:rsidRPr="00A73D4C" w:rsidRDefault="006F4C04" w:rsidP="00A73D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4"/>
          <w:szCs w:val="24"/>
        </w:rPr>
      </w:pPr>
      <w:r w:rsidRPr="00B30AFF">
        <w:rPr>
          <w:color w:val="000000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</w:t>
      </w:r>
      <w:r w:rsidRPr="00A73D4C">
        <w:rPr>
          <w:color w:val="000000"/>
          <w:sz w:val="24"/>
          <w:szCs w:val="24"/>
        </w:rPr>
        <w:t>языка.</w:t>
      </w:r>
    </w:p>
    <w:p w:rsidR="00F94938" w:rsidRDefault="00F94938" w:rsidP="00A73D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4938" w:rsidRDefault="00F94938" w:rsidP="00A73D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B50FE" w:rsidRDefault="008B50FE" w:rsidP="00A73D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3D4C" w:rsidRDefault="00C51DE9" w:rsidP="00A73D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3D4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Предметные результаты:</w:t>
      </w:r>
    </w:p>
    <w:p w:rsidR="00A73D4C" w:rsidRPr="00A73D4C" w:rsidRDefault="00C51DE9" w:rsidP="00A73D4C">
      <w:pPr>
        <w:pStyle w:val="a4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D4C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</w:t>
      </w:r>
    </w:p>
    <w:p w:rsidR="00C51DE9" w:rsidRPr="00A73D4C" w:rsidRDefault="00C51DE9" w:rsidP="00A73D4C">
      <w:pPr>
        <w:pStyle w:val="a4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3D4C">
        <w:rPr>
          <w:rFonts w:ascii="Times New Roman" w:hAnsi="Times New Roman" w:cs="Times New Roman"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C51DE9" w:rsidRPr="00A73D4C" w:rsidRDefault="00C51DE9" w:rsidP="00A73D4C">
      <w:pPr>
        <w:pStyle w:val="a4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D4C">
        <w:rPr>
          <w:rFonts w:ascii="Times New Roman" w:hAnsi="Times New Roman" w:cs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</w:t>
      </w:r>
      <w:r w:rsidRPr="00A73D4C">
        <w:rPr>
          <w:rFonts w:ascii="Times New Roman" w:hAnsi="Times New Roman" w:cs="Times New Roman"/>
          <w:sz w:val="24"/>
          <w:szCs w:val="24"/>
        </w:rPr>
        <w:softHyphen/>
        <w:t>ловека.</w:t>
      </w:r>
    </w:p>
    <w:p w:rsidR="00A73D4C" w:rsidRPr="00A73D4C" w:rsidRDefault="00C51DE9" w:rsidP="00A73D4C">
      <w:pPr>
        <w:pStyle w:val="a4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D4C">
        <w:rPr>
          <w:rFonts w:ascii="Times New Roman" w:hAnsi="Times New Roman" w:cs="Times New Roman"/>
          <w:sz w:val="24"/>
          <w:szCs w:val="24"/>
        </w:rPr>
        <w:t xml:space="preserve">Овладение учебными действиями с языковыми единицами и умение использовать приобретённые знания </w:t>
      </w:r>
    </w:p>
    <w:p w:rsidR="00A73D4C" w:rsidRDefault="00A73D4C" w:rsidP="00A73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окончании 3 класса </w:t>
      </w:r>
    </w:p>
    <w:p w:rsidR="00A73D4C" w:rsidRPr="00A73D4C" w:rsidRDefault="008B50FE" w:rsidP="00A7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Учащаяся должна</w:t>
      </w:r>
      <w:r w:rsidR="00A73D4C" w:rsidRPr="00A73D4C">
        <w:rPr>
          <w:rFonts w:ascii="Times New Roman" w:hAnsi="Times New Roman" w:cs="Times New Roman"/>
          <w:b/>
          <w:bCs/>
          <w:sz w:val="24"/>
          <w:szCs w:val="24"/>
        </w:rPr>
        <w:t xml:space="preserve"> знать: </w:t>
      </w:r>
    </w:p>
    <w:p w:rsidR="006260D3" w:rsidRDefault="006260D3" w:rsidP="00A73D4C">
      <w:pPr>
        <w:pStyle w:val="Default"/>
      </w:pPr>
      <w:r>
        <w:t>-</w:t>
      </w:r>
      <w:r w:rsidR="00A73D4C" w:rsidRPr="00A73D4C">
        <w:t xml:space="preserve">слоговой анализ и синтез слова; </w:t>
      </w:r>
    </w:p>
    <w:p w:rsidR="006260D3" w:rsidRDefault="006260D3" w:rsidP="00A73D4C">
      <w:pPr>
        <w:pStyle w:val="Default"/>
      </w:pPr>
      <w:r>
        <w:t>-</w:t>
      </w:r>
      <w:r w:rsidR="00A73D4C" w:rsidRPr="00A73D4C">
        <w:t xml:space="preserve">мягкость согласных; </w:t>
      </w:r>
    </w:p>
    <w:p w:rsidR="006260D3" w:rsidRDefault="006260D3" w:rsidP="00A73D4C">
      <w:pPr>
        <w:pStyle w:val="Default"/>
      </w:pPr>
      <w:r>
        <w:t>-</w:t>
      </w:r>
      <w:r w:rsidR="00A73D4C" w:rsidRPr="00A73D4C">
        <w:t xml:space="preserve">морфологический состав слова: корень, окончание, приставку, суффикс; </w:t>
      </w:r>
    </w:p>
    <w:p w:rsidR="00A73D4C" w:rsidRPr="00A73D4C" w:rsidRDefault="006260D3" w:rsidP="00A73D4C">
      <w:pPr>
        <w:pStyle w:val="Default"/>
      </w:pPr>
      <w:r>
        <w:t>-</w:t>
      </w:r>
      <w:r w:rsidR="00A73D4C" w:rsidRPr="00A73D4C">
        <w:t xml:space="preserve">предложения: повествовательные, вопросительные, восклицательные. </w:t>
      </w:r>
    </w:p>
    <w:p w:rsidR="00A73D4C" w:rsidRPr="00A73D4C" w:rsidRDefault="008B50FE" w:rsidP="00A73D4C">
      <w:pPr>
        <w:pStyle w:val="Default"/>
      </w:pPr>
      <w:r>
        <w:rPr>
          <w:b/>
          <w:bCs/>
        </w:rPr>
        <w:t>Учащаяся должна</w:t>
      </w:r>
      <w:r w:rsidR="00A73D4C" w:rsidRPr="00A73D4C">
        <w:rPr>
          <w:b/>
          <w:bCs/>
        </w:rPr>
        <w:t xml:space="preserve"> уметь: </w:t>
      </w:r>
    </w:p>
    <w:p w:rsidR="00A73D4C" w:rsidRPr="00A73D4C" w:rsidRDefault="006260D3" w:rsidP="00A73D4C">
      <w:pPr>
        <w:pStyle w:val="Default"/>
      </w:pPr>
      <w:r>
        <w:t>-</w:t>
      </w:r>
      <w:r w:rsidR="00A73D4C" w:rsidRPr="00A73D4C">
        <w:t xml:space="preserve">производить звукобуквенный анализ слов; </w:t>
      </w:r>
    </w:p>
    <w:p w:rsidR="00A73D4C" w:rsidRPr="00A73D4C" w:rsidRDefault="00A73D4C" w:rsidP="00A73D4C">
      <w:pPr>
        <w:pStyle w:val="Default"/>
      </w:pPr>
      <w:r w:rsidRPr="00A73D4C">
        <w:t xml:space="preserve">устанавливать соотношения между буквами и звуками в слове; </w:t>
      </w:r>
    </w:p>
    <w:p w:rsidR="00A73D4C" w:rsidRPr="00A73D4C" w:rsidRDefault="006260D3" w:rsidP="00A73D4C">
      <w:pPr>
        <w:pStyle w:val="Default"/>
      </w:pPr>
      <w:r>
        <w:t>-</w:t>
      </w:r>
      <w:r w:rsidR="00A73D4C" w:rsidRPr="00A73D4C">
        <w:t xml:space="preserve">пользоваться различными способами словообразования; </w:t>
      </w:r>
    </w:p>
    <w:p w:rsidR="00A73D4C" w:rsidRPr="00A73D4C" w:rsidRDefault="006260D3" w:rsidP="00A73D4C">
      <w:pPr>
        <w:pStyle w:val="Default"/>
      </w:pPr>
      <w:r>
        <w:t>-</w:t>
      </w:r>
      <w:r w:rsidR="00A73D4C" w:rsidRPr="00A73D4C">
        <w:t xml:space="preserve">владеть первичными навыками усвоения морфологического состава слова; </w:t>
      </w:r>
    </w:p>
    <w:p w:rsidR="00A73D4C" w:rsidRPr="00A73D4C" w:rsidRDefault="006260D3" w:rsidP="00A73D4C">
      <w:pPr>
        <w:pStyle w:val="Default"/>
      </w:pPr>
      <w:r>
        <w:t>-</w:t>
      </w:r>
      <w:r w:rsidR="00A73D4C" w:rsidRPr="00A73D4C">
        <w:t>использовать в речи различные конструкции предложений</w:t>
      </w:r>
      <w:r>
        <w:t>;</w:t>
      </w:r>
      <w:r w:rsidR="00A73D4C" w:rsidRPr="00A73D4C">
        <w:t xml:space="preserve"> </w:t>
      </w:r>
    </w:p>
    <w:p w:rsidR="00A73D4C" w:rsidRPr="00A73D4C" w:rsidRDefault="006260D3" w:rsidP="00A73D4C">
      <w:pPr>
        <w:pStyle w:val="Default"/>
      </w:pPr>
      <w:r>
        <w:t>-</w:t>
      </w:r>
      <w:r w:rsidR="00A73D4C" w:rsidRPr="00A73D4C">
        <w:t xml:space="preserve">строить связное высказывание, устанавливать логику (связность, последовательность); </w:t>
      </w:r>
    </w:p>
    <w:p w:rsidR="00A73D4C" w:rsidRDefault="006260D3" w:rsidP="00A73D4C">
      <w:pPr>
        <w:pStyle w:val="Default"/>
      </w:pPr>
      <w:r>
        <w:t>-</w:t>
      </w:r>
      <w:r w:rsidR="00A73D4C" w:rsidRPr="00A73D4C">
        <w:t xml:space="preserve">точно и четко формулировать мысли в процессе подготовки связного высказывания. </w:t>
      </w:r>
    </w:p>
    <w:p w:rsidR="006260D3" w:rsidRPr="006260D3" w:rsidRDefault="006260D3" w:rsidP="006260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0D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6260D3" w:rsidRDefault="006260D3" w:rsidP="006260D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0D3">
        <w:rPr>
          <w:rFonts w:ascii="Times New Roman" w:eastAsia="Times New Roman" w:hAnsi="Times New Roman" w:cs="Times New Roman"/>
          <w:sz w:val="24"/>
          <w:szCs w:val="24"/>
        </w:rPr>
        <w:t>Содержание работы по данной рабочей программе тесно связано с содержанием школьной программы по русскому языку и чтению. Этапы коррекционного обучения, темы логопедических занятий или количество часов для повторения, могут быть изменены, если это необх</w:t>
      </w:r>
      <w:r w:rsidR="008B50FE">
        <w:rPr>
          <w:rFonts w:ascii="Times New Roman" w:eastAsia="Times New Roman" w:hAnsi="Times New Roman" w:cs="Times New Roman"/>
          <w:sz w:val="24"/>
          <w:szCs w:val="24"/>
        </w:rPr>
        <w:t>одимо для данной ученицы</w:t>
      </w:r>
      <w:r w:rsidRPr="006260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A50" w:rsidRPr="00BC4A50" w:rsidRDefault="00BC4A50" w:rsidP="006967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4A50" w:rsidRPr="00353757" w:rsidRDefault="00353757" w:rsidP="00353757">
      <w:pPr>
        <w:pStyle w:val="Default"/>
        <w:ind w:firstLine="709"/>
        <w:jc w:val="center"/>
        <w:rPr>
          <w:i/>
        </w:rPr>
      </w:pPr>
      <w:r w:rsidRPr="00353757">
        <w:rPr>
          <w:b/>
          <w:bCs/>
          <w:i/>
        </w:rPr>
        <w:t>Предложение и слово.</w:t>
      </w:r>
    </w:p>
    <w:p w:rsidR="00BC4A50" w:rsidRPr="00BC4A50" w:rsidRDefault="00BC4A50" w:rsidP="00BC4A50">
      <w:pPr>
        <w:pStyle w:val="Default"/>
        <w:ind w:firstLine="709"/>
        <w:jc w:val="both"/>
      </w:pPr>
      <w:r w:rsidRPr="00BC4A50">
        <w:t xml:space="preserve">Речь и предложение. Предложение и слово. </w:t>
      </w:r>
    </w:p>
    <w:p w:rsidR="00BC4A50" w:rsidRPr="00353757" w:rsidRDefault="00BC4A50" w:rsidP="00353757">
      <w:pPr>
        <w:pStyle w:val="Default"/>
        <w:ind w:firstLine="709"/>
        <w:jc w:val="center"/>
        <w:rPr>
          <w:i/>
        </w:rPr>
      </w:pPr>
      <w:r w:rsidRPr="00353757">
        <w:rPr>
          <w:b/>
          <w:bCs/>
          <w:i/>
        </w:rPr>
        <w:t xml:space="preserve">Слоговой анализ и синтез </w:t>
      </w:r>
      <w:r w:rsidR="00353757" w:rsidRPr="00353757">
        <w:rPr>
          <w:b/>
          <w:bCs/>
          <w:i/>
        </w:rPr>
        <w:t>слова.</w:t>
      </w:r>
    </w:p>
    <w:p w:rsidR="00BC4A50" w:rsidRPr="00BC4A50" w:rsidRDefault="00BC4A50" w:rsidP="00BC4A50">
      <w:pPr>
        <w:pStyle w:val="Default"/>
        <w:ind w:firstLine="709"/>
        <w:jc w:val="both"/>
      </w:pPr>
      <w:r w:rsidRPr="00BC4A50">
        <w:t xml:space="preserve">Слово и слог. Уточнение понятий. Выделение первого слога в слове. Слогообразующая роль гласных букв. Определение количества слогов в слове. Составление слов из слогов. Деление слов на слоги. </w:t>
      </w:r>
    </w:p>
    <w:p w:rsidR="00BC4A50" w:rsidRPr="00353757" w:rsidRDefault="00353757" w:rsidP="00353757">
      <w:pPr>
        <w:pStyle w:val="Default"/>
        <w:ind w:firstLine="709"/>
        <w:jc w:val="center"/>
        <w:rPr>
          <w:i/>
        </w:rPr>
      </w:pPr>
      <w:r w:rsidRPr="00353757">
        <w:rPr>
          <w:b/>
          <w:bCs/>
          <w:i/>
        </w:rPr>
        <w:t>Звуки и буквы.</w:t>
      </w:r>
    </w:p>
    <w:p w:rsidR="00BC4A50" w:rsidRPr="00BC4A50" w:rsidRDefault="00BC4A50" w:rsidP="00BC4A50">
      <w:pPr>
        <w:pStyle w:val="Default"/>
        <w:ind w:firstLine="709"/>
        <w:jc w:val="both"/>
      </w:pPr>
      <w:r w:rsidRPr="00BC4A50">
        <w:t xml:space="preserve">Звуки и буквы. Уточнение понятий. Определение и сравнение количества звуков и букв в словах. Гласные звуки и буквы. Дифференциация гласных 1 и 2 ряда. Согласные звуки и буквы. Твёрдые и мягкие согласные. </w:t>
      </w:r>
    </w:p>
    <w:p w:rsidR="00BC4A50" w:rsidRPr="00353757" w:rsidRDefault="00BC4A50" w:rsidP="00353757">
      <w:pPr>
        <w:pStyle w:val="Default"/>
        <w:ind w:firstLine="709"/>
        <w:jc w:val="center"/>
        <w:rPr>
          <w:i/>
        </w:rPr>
      </w:pPr>
      <w:r w:rsidRPr="00353757">
        <w:rPr>
          <w:b/>
          <w:bCs/>
          <w:i/>
        </w:rPr>
        <w:t xml:space="preserve">Обозначение мягкости </w:t>
      </w:r>
      <w:r w:rsidR="00353757" w:rsidRPr="00353757">
        <w:rPr>
          <w:b/>
          <w:bCs/>
          <w:i/>
        </w:rPr>
        <w:t>с помощью мягкого знака.</w:t>
      </w:r>
    </w:p>
    <w:p w:rsidR="00BC4A50" w:rsidRPr="00BC4A50" w:rsidRDefault="00BC4A50" w:rsidP="00BC4A50">
      <w:pPr>
        <w:pStyle w:val="Default"/>
        <w:ind w:firstLine="709"/>
        <w:jc w:val="both"/>
      </w:pPr>
      <w:r w:rsidRPr="00BC4A50">
        <w:t xml:space="preserve">Обозначение мягкости согласных посредством буквы ь. Мягкий знак в конце слова. Мягкий знак в середине слова. Разделительный мягкий знак. Сравнение по смыслу и произношению. </w:t>
      </w:r>
    </w:p>
    <w:p w:rsidR="00BC4A50" w:rsidRPr="00353757" w:rsidRDefault="00BC4A50" w:rsidP="00353757">
      <w:pPr>
        <w:pStyle w:val="Default"/>
        <w:ind w:firstLine="709"/>
        <w:jc w:val="center"/>
        <w:rPr>
          <w:i/>
        </w:rPr>
      </w:pPr>
      <w:r w:rsidRPr="00353757">
        <w:rPr>
          <w:b/>
          <w:bCs/>
          <w:i/>
        </w:rPr>
        <w:t>Обозначение мягко</w:t>
      </w:r>
      <w:r w:rsidR="00353757" w:rsidRPr="00353757">
        <w:rPr>
          <w:b/>
          <w:bCs/>
          <w:i/>
        </w:rPr>
        <w:t>сти с помощью гласных.</w:t>
      </w:r>
    </w:p>
    <w:p w:rsidR="00BC4A50" w:rsidRPr="00BC4A50" w:rsidRDefault="00BC4A50" w:rsidP="00BC4A50">
      <w:pPr>
        <w:pStyle w:val="Default"/>
        <w:ind w:firstLine="709"/>
        <w:jc w:val="both"/>
      </w:pPr>
      <w:r w:rsidRPr="00BC4A50">
        <w:t xml:space="preserve">Твердые и мягкие согласные звуки перед гласными А-Я. Твердые и мягкие согласные звуки перед гласными О-Ё. Твердые и мягкие согласные звуки перед гласными У-Ю. Твердые и мягкие согласные звуки перед гласными Ы-И. Твердые и мягкие </w:t>
      </w:r>
      <w:r w:rsidRPr="00BC4A50">
        <w:lastRenderedPageBreak/>
        <w:t xml:space="preserve">согласные звуки перед Е. Непарные твёрдые согласные звуки [ж], [ш],[ц]. Непарные мягкие согласные звуки [ч], [щ],[й]. </w:t>
      </w:r>
    </w:p>
    <w:p w:rsidR="00F94938" w:rsidRDefault="00F94938" w:rsidP="00353757">
      <w:pPr>
        <w:pStyle w:val="Default"/>
        <w:ind w:firstLine="709"/>
        <w:jc w:val="center"/>
        <w:rPr>
          <w:b/>
          <w:bCs/>
          <w:i/>
        </w:rPr>
      </w:pPr>
    </w:p>
    <w:p w:rsidR="00BC4A50" w:rsidRPr="00353757" w:rsidRDefault="00BC4A50" w:rsidP="00353757">
      <w:pPr>
        <w:pStyle w:val="Default"/>
        <w:ind w:firstLine="709"/>
        <w:jc w:val="center"/>
        <w:rPr>
          <w:i/>
        </w:rPr>
      </w:pPr>
      <w:bookmarkStart w:id="0" w:name="_GoBack"/>
      <w:bookmarkEnd w:id="0"/>
      <w:r w:rsidRPr="00353757">
        <w:rPr>
          <w:b/>
          <w:bCs/>
          <w:i/>
        </w:rPr>
        <w:t>Непарные согласные. Глух</w:t>
      </w:r>
      <w:r w:rsidR="00353757" w:rsidRPr="00353757">
        <w:rPr>
          <w:b/>
          <w:bCs/>
          <w:i/>
        </w:rPr>
        <w:t>ие и звонкие согласные.</w:t>
      </w:r>
    </w:p>
    <w:p w:rsidR="00BC4A50" w:rsidRPr="00BC4A50" w:rsidRDefault="00353757" w:rsidP="00BC4A50">
      <w:pPr>
        <w:pStyle w:val="Default"/>
        <w:ind w:firstLine="709"/>
        <w:jc w:val="both"/>
      </w:pPr>
      <w:r>
        <w:t>Непарные глухие со</w:t>
      </w:r>
      <w:r w:rsidR="00BC4A50" w:rsidRPr="00BC4A50">
        <w:t xml:space="preserve">гласные X, Ц, Ч, Щ. Непарные звонкие согласные Й, Л, М, Н. Оглушение звонких согласных в середине слова. Оглушение звонких согласных на конце слов. </w:t>
      </w:r>
    </w:p>
    <w:p w:rsidR="00BC4A50" w:rsidRPr="00353757" w:rsidRDefault="00353757" w:rsidP="00353757">
      <w:pPr>
        <w:pStyle w:val="Default"/>
        <w:ind w:firstLine="709"/>
        <w:jc w:val="center"/>
        <w:rPr>
          <w:i/>
        </w:rPr>
      </w:pPr>
      <w:r w:rsidRPr="00353757">
        <w:rPr>
          <w:b/>
          <w:bCs/>
          <w:i/>
        </w:rPr>
        <w:t>Предложения.</w:t>
      </w:r>
    </w:p>
    <w:p w:rsidR="00BC4A50" w:rsidRPr="00BC4A50" w:rsidRDefault="00BC4A50" w:rsidP="00BC4A50">
      <w:pPr>
        <w:pStyle w:val="Default"/>
        <w:ind w:firstLine="709"/>
        <w:jc w:val="both"/>
      </w:pPr>
      <w:r w:rsidRPr="00BC4A50">
        <w:t xml:space="preserve">Повествовательные предложения. Использование в речи притяжательных прилагательных. Вопросительные предложения. Использование в речи относительных прилагательных. Восклицательные предложения. Использование в речи качественных прилагательных. </w:t>
      </w:r>
    </w:p>
    <w:p w:rsidR="00BC4A50" w:rsidRPr="00353757" w:rsidRDefault="00BC4A50" w:rsidP="00353757">
      <w:pPr>
        <w:pStyle w:val="Default"/>
        <w:ind w:firstLine="709"/>
        <w:jc w:val="center"/>
        <w:rPr>
          <w:i/>
        </w:rPr>
      </w:pPr>
      <w:r w:rsidRPr="00353757">
        <w:rPr>
          <w:b/>
          <w:bCs/>
          <w:i/>
        </w:rPr>
        <w:t>Морфо</w:t>
      </w:r>
      <w:r w:rsidR="00353757" w:rsidRPr="00353757">
        <w:rPr>
          <w:b/>
          <w:bCs/>
          <w:i/>
        </w:rPr>
        <w:t>логический состав слова.</w:t>
      </w:r>
    </w:p>
    <w:p w:rsidR="00353757" w:rsidRDefault="00BC4A50" w:rsidP="00353757">
      <w:pPr>
        <w:pStyle w:val="Default"/>
        <w:ind w:firstLine="709"/>
        <w:jc w:val="both"/>
      </w:pPr>
      <w:r w:rsidRPr="00BC4A50">
        <w:t xml:space="preserve">Корень как главная часть слова. Родственные слова. Упражнение в подборе родственных слов. Однокоренные слова, не являющиеся родственными. Дифференциация родственных и однокоренных слов. Сложные слова. Соединительная гласная </w:t>
      </w:r>
      <w:r w:rsidRPr="00BC4A50">
        <w:rPr>
          <w:b/>
          <w:bCs/>
        </w:rPr>
        <w:t xml:space="preserve">е </w:t>
      </w:r>
      <w:r w:rsidRPr="00BC4A50">
        <w:t xml:space="preserve">или </w:t>
      </w:r>
      <w:r w:rsidRPr="00BC4A50">
        <w:rPr>
          <w:b/>
          <w:bCs/>
        </w:rPr>
        <w:t xml:space="preserve">о </w:t>
      </w:r>
      <w:r w:rsidRPr="00BC4A50">
        <w:t xml:space="preserve">в середине слова. Приставка. Префиксальный способ образования слов. Суффикс. Суффиксальный способ образования слов. Окончание. </w:t>
      </w:r>
    </w:p>
    <w:p w:rsidR="00BC4A50" w:rsidRPr="00353757" w:rsidRDefault="00353757" w:rsidP="00353757">
      <w:pPr>
        <w:pStyle w:val="Default"/>
        <w:ind w:firstLine="709"/>
        <w:jc w:val="center"/>
        <w:rPr>
          <w:i/>
        </w:rPr>
      </w:pPr>
      <w:r w:rsidRPr="00353757">
        <w:rPr>
          <w:b/>
          <w:bCs/>
          <w:i/>
        </w:rPr>
        <w:t>Безударный гласный.</w:t>
      </w:r>
    </w:p>
    <w:p w:rsidR="00BC4A50" w:rsidRPr="00BC4A50" w:rsidRDefault="00BC4A50" w:rsidP="00BC4A50">
      <w:pPr>
        <w:pStyle w:val="Default"/>
        <w:ind w:firstLine="709"/>
        <w:jc w:val="both"/>
      </w:pPr>
      <w:r w:rsidRPr="00BC4A50">
        <w:t xml:space="preserve">Безударные гласные в корне. Антонимы. Подбор проверочных слов к безударным гласным в корне. </w:t>
      </w:r>
    </w:p>
    <w:p w:rsidR="00BC4A50" w:rsidRPr="00353757" w:rsidRDefault="00353757" w:rsidP="00353757">
      <w:pPr>
        <w:pStyle w:val="Default"/>
        <w:ind w:firstLine="709"/>
        <w:jc w:val="center"/>
        <w:rPr>
          <w:i/>
        </w:rPr>
      </w:pPr>
      <w:r w:rsidRPr="00353757">
        <w:rPr>
          <w:b/>
          <w:bCs/>
          <w:i/>
        </w:rPr>
        <w:t>Предлоги и приставки.</w:t>
      </w:r>
    </w:p>
    <w:p w:rsidR="00BC4A50" w:rsidRPr="00BC4A50" w:rsidRDefault="00BC4A50" w:rsidP="00BC4A50">
      <w:pPr>
        <w:pStyle w:val="Default"/>
        <w:ind w:firstLine="709"/>
        <w:jc w:val="both"/>
      </w:pPr>
      <w:r w:rsidRPr="00BC4A50">
        <w:t xml:space="preserve">Соотнесение предлогов и глагольных приставок. Слова-синонимы. Слитное написание слов с приставками. Раздельное написание слов с предлогами. Соотнесение предлогов с глагольными приставками. «Не» с глаголами. </w:t>
      </w:r>
    </w:p>
    <w:p w:rsidR="00BC4A50" w:rsidRPr="00353757" w:rsidRDefault="00353757" w:rsidP="00353757">
      <w:pPr>
        <w:pStyle w:val="Default"/>
        <w:ind w:firstLine="709"/>
        <w:jc w:val="center"/>
        <w:rPr>
          <w:i/>
        </w:rPr>
      </w:pPr>
      <w:r w:rsidRPr="00353757">
        <w:rPr>
          <w:b/>
          <w:bCs/>
          <w:i/>
        </w:rPr>
        <w:t>Связная речь.</w:t>
      </w:r>
    </w:p>
    <w:p w:rsidR="00BC4A50" w:rsidRDefault="00BC4A50" w:rsidP="00BC4A50">
      <w:pPr>
        <w:pStyle w:val="Default"/>
        <w:ind w:firstLine="709"/>
        <w:jc w:val="both"/>
      </w:pPr>
      <w:r w:rsidRPr="00BC4A50">
        <w:t xml:space="preserve">Пересказ с опорой на серию сюжетных картинок. Пересказ с опорой на сюжетную картинку. Пересказ по вопросам. Пересказ текста по опорным словам. Пересказ текста по предметным картинкам. </w:t>
      </w:r>
    </w:p>
    <w:p w:rsidR="00353757" w:rsidRPr="00BC4A50" w:rsidRDefault="00353757" w:rsidP="00BC4A50">
      <w:pPr>
        <w:pStyle w:val="Default"/>
        <w:ind w:firstLine="709"/>
        <w:jc w:val="both"/>
      </w:pPr>
    </w:p>
    <w:p w:rsidR="005955F0" w:rsidRDefault="005955F0" w:rsidP="00696708">
      <w:pPr>
        <w:pStyle w:val="a5"/>
        <w:jc w:val="left"/>
        <w:outlineLvl w:val="0"/>
        <w:rPr>
          <w:sz w:val="24"/>
        </w:rPr>
      </w:pPr>
    </w:p>
    <w:p w:rsidR="005955F0" w:rsidRPr="00353757" w:rsidRDefault="005955F0" w:rsidP="005955F0">
      <w:pPr>
        <w:pStyle w:val="a5"/>
        <w:outlineLvl w:val="0"/>
        <w:rPr>
          <w:sz w:val="24"/>
        </w:rPr>
      </w:pPr>
      <w:r w:rsidRPr="00353757">
        <w:rPr>
          <w:sz w:val="24"/>
        </w:rPr>
        <w:t>Тематическое планирование</w:t>
      </w:r>
    </w:p>
    <w:p w:rsidR="005955F0" w:rsidRDefault="005955F0" w:rsidP="00595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57">
        <w:rPr>
          <w:rFonts w:ascii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sz w:val="24"/>
          <w:szCs w:val="24"/>
        </w:rPr>
        <w:t>гопедиче</w:t>
      </w:r>
      <w:r w:rsidR="00696708">
        <w:rPr>
          <w:rFonts w:ascii="Times New Roman" w:hAnsi="Times New Roman" w:cs="Times New Roman"/>
          <w:b/>
          <w:bCs/>
          <w:sz w:val="24"/>
          <w:szCs w:val="24"/>
        </w:rPr>
        <w:t xml:space="preserve">ских занятий </w:t>
      </w:r>
    </w:p>
    <w:tbl>
      <w:tblPr>
        <w:tblStyle w:val="a7"/>
        <w:tblW w:w="0" w:type="auto"/>
        <w:tblLook w:val="04A0"/>
      </w:tblPr>
      <w:tblGrid>
        <w:gridCol w:w="675"/>
        <w:gridCol w:w="7755"/>
        <w:gridCol w:w="1141"/>
      </w:tblGrid>
      <w:tr w:rsidR="005955F0" w:rsidTr="00B53567">
        <w:tc>
          <w:tcPr>
            <w:tcW w:w="0" w:type="auto"/>
          </w:tcPr>
          <w:p w:rsidR="005955F0" w:rsidRPr="00B53567" w:rsidRDefault="005955F0" w:rsidP="00B53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B535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5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5955F0" w:rsidRPr="00B53567" w:rsidRDefault="005955F0" w:rsidP="00B53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5955F0" w:rsidRPr="00B53567" w:rsidRDefault="005955F0" w:rsidP="00B53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Речь и предложение. Предложение и слово.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Слово и слог. Уточнение понятий. Выделение первого слога в слове.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Слогообразующая роль гласных букв. Определение количества слогов в слове.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Составление слов из слогов. Деление слов на слоги.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Звуки и буквы. Уточнение понятий. Определение и сравнение количества звуков и букв в словах. Гласные звуки и буквы. Дифференциация гласных 1 и 2 ряда.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53567" w:rsidRPr="00B53567" w:rsidRDefault="00B53567" w:rsidP="00B53567">
            <w:pPr>
              <w:pStyle w:val="Default"/>
              <w:jc w:val="both"/>
            </w:pPr>
            <w:r w:rsidRPr="00B53567">
              <w:t xml:space="preserve">Согласные звуки и буквы. Твёрдые и мягкие согласные. </w:t>
            </w:r>
          </w:p>
          <w:p w:rsidR="005955F0" w:rsidRPr="00B53567" w:rsidRDefault="00B53567" w:rsidP="00B535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56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звуки и буквы.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Обозначение мягкости согласных посредством буквы ь. Мягкий знак в конце слова. Мягкий знак в середине слова.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Разделительный мягкий знак. Сравнение по смыслу и произношению.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Твердые и мягкие согласные звуки перед гласными А-Я.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Твердые и мягкие согласные звуки перед гласными О-Ё.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Твердые и мягкие согласные звуки перед гласными У-Ю.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Твердые и мягкие согласные звуки перед гласными Ы-И.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Твердые и мягкие согласные звуки перед Е.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Непарные глухие согласные X, Ц, Ч, Щ.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Непарные звонкие согласные Й, Л, М, Н.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Оглушение звонких согласных в середине слова. Оглушение звонких согласных на конце слов.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Повествовательные предложения. Использование в речи притяжательных прилагательных.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Вопросительные предложения. Использование в речи относительных прилагательных.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Восклицательные предложения. Использование в речи качественных прилагательных.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Корень как главная часть слова. Родственные слова. Однокоренные слова, не являющиеся родственными. Дифференциация родственных и однокоренных слов.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Сложные слова. Соединительная гласная е или о в середине слова.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Приставка. Префиксальный способ образования слов.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Суффикс. Суффиксальный способ образования слов. Окончание.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Безударные гласные в корне.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Безударные гласные в корне. Антонимы.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Подбор проверочных слов к безударным гласным в корне.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>Соотнесение п</w:t>
            </w:r>
            <w:r w:rsidR="000C0995">
              <w:t>редлогов и глагольных приставок</w:t>
            </w:r>
            <w:r w:rsidRPr="00B53567">
              <w:t xml:space="preserve">.Слова-синонимы.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Слитное написание слов с приставками. Раздельное написание слов с предлогами. Дифференциация предлогов и приставок.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3567" w:rsidTr="00B53567">
        <w:tc>
          <w:tcPr>
            <w:tcW w:w="0" w:type="auto"/>
          </w:tcPr>
          <w:p w:rsidR="00B53567" w:rsidRPr="00DB34EC" w:rsidRDefault="00B53567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53567" w:rsidRPr="00B53567" w:rsidRDefault="00B53567" w:rsidP="00B53567">
            <w:pPr>
              <w:pStyle w:val="Default"/>
              <w:jc w:val="both"/>
            </w:pPr>
            <w:r w:rsidRPr="00B53567">
              <w:t xml:space="preserve">Соотнесение предлогов с глагольными приставками. «Не» с глаголами. </w:t>
            </w:r>
          </w:p>
        </w:tc>
        <w:tc>
          <w:tcPr>
            <w:tcW w:w="0" w:type="auto"/>
          </w:tcPr>
          <w:p w:rsidR="00B53567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55F0" w:rsidTr="00B53567">
        <w:tc>
          <w:tcPr>
            <w:tcW w:w="0" w:type="auto"/>
          </w:tcPr>
          <w:p w:rsidR="005955F0" w:rsidRPr="00DB34EC" w:rsidRDefault="005955F0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5F0" w:rsidRPr="00B53567" w:rsidRDefault="00B53567" w:rsidP="00B53567">
            <w:pPr>
              <w:pStyle w:val="Default"/>
              <w:jc w:val="both"/>
            </w:pPr>
            <w:r w:rsidRPr="00B53567">
              <w:t xml:space="preserve">Пересказ с опорой на серию сюжетных картинок. </w:t>
            </w:r>
          </w:p>
        </w:tc>
        <w:tc>
          <w:tcPr>
            <w:tcW w:w="0" w:type="auto"/>
          </w:tcPr>
          <w:p w:rsidR="005955F0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3567" w:rsidTr="00B53567">
        <w:tc>
          <w:tcPr>
            <w:tcW w:w="0" w:type="auto"/>
          </w:tcPr>
          <w:p w:rsidR="00B53567" w:rsidRPr="00DB34EC" w:rsidRDefault="00B53567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53567" w:rsidRPr="00B53567" w:rsidRDefault="00B53567" w:rsidP="00B53567">
            <w:pPr>
              <w:pStyle w:val="Default"/>
              <w:jc w:val="both"/>
            </w:pPr>
            <w:r w:rsidRPr="00B53567">
              <w:t xml:space="preserve">Пересказ с опорой на сюжетную картинку. </w:t>
            </w:r>
          </w:p>
        </w:tc>
        <w:tc>
          <w:tcPr>
            <w:tcW w:w="0" w:type="auto"/>
          </w:tcPr>
          <w:p w:rsidR="00B53567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3567" w:rsidTr="00B53567">
        <w:tc>
          <w:tcPr>
            <w:tcW w:w="0" w:type="auto"/>
          </w:tcPr>
          <w:p w:rsidR="00B53567" w:rsidRPr="00DB34EC" w:rsidRDefault="00B53567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53567" w:rsidRPr="00B53567" w:rsidRDefault="00B53567" w:rsidP="00B53567">
            <w:pPr>
              <w:pStyle w:val="Default"/>
              <w:jc w:val="both"/>
            </w:pPr>
            <w:r w:rsidRPr="00B53567">
              <w:t xml:space="preserve">Пересказ по вопросам. </w:t>
            </w:r>
          </w:p>
        </w:tc>
        <w:tc>
          <w:tcPr>
            <w:tcW w:w="0" w:type="auto"/>
          </w:tcPr>
          <w:p w:rsidR="00B53567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53567" w:rsidTr="00B53567">
        <w:tc>
          <w:tcPr>
            <w:tcW w:w="0" w:type="auto"/>
          </w:tcPr>
          <w:p w:rsidR="00B53567" w:rsidRPr="00DB34EC" w:rsidRDefault="00B53567" w:rsidP="00DB34EC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53567" w:rsidRPr="00B53567" w:rsidRDefault="00B53567" w:rsidP="00B53567">
            <w:pPr>
              <w:pStyle w:val="Default"/>
              <w:jc w:val="both"/>
            </w:pPr>
            <w:r w:rsidRPr="00B53567">
              <w:t xml:space="preserve">Пересказ текста по опорным словам. </w:t>
            </w:r>
          </w:p>
        </w:tc>
        <w:tc>
          <w:tcPr>
            <w:tcW w:w="0" w:type="auto"/>
          </w:tcPr>
          <w:p w:rsidR="00B53567" w:rsidRPr="00B53567" w:rsidRDefault="00696708" w:rsidP="00B535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B34EC" w:rsidRDefault="00DB34EC" w:rsidP="00DB34EC">
      <w:pPr>
        <w:pStyle w:val="a5"/>
        <w:outlineLvl w:val="0"/>
        <w:rPr>
          <w:sz w:val="24"/>
        </w:rPr>
      </w:pPr>
    </w:p>
    <w:p w:rsidR="00E206C5" w:rsidRPr="00BC4A50" w:rsidRDefault="00696708" w:rsidP="00BC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33 часа</w:t>
      </w:r>
    </w:p>
    <w:sectPr w:rsidR="00E206C5" w:rsidRPr="00BC4A50" w:rsidSect="00F9493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E6" w:rsidRDefault="00D876E6" w:rsidP="00F94938">
      <w:pPr>
        <w:spacing w:after="0" w:line="240" w:lineRule="auto"/>
      </w:pPr>
      <w:r>
        <w:separator/>
      </w:r>
    </w:p>
  </w:endnote>
  <w:endnote w:type="continuationSeparator" w:id="0">
    <w:p w:rsidR="00D876E6" w:rsidRDefault="00D876E6" w:rsidP="00F9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676443"/>
      <w:docPartObj>
        <w:docPartGallery w:val="Page Numbers (Bottom of Page)"/>
        <w:docPartUnique/>
      </w:docPartObj>
    </w:sdtPr>
    <w:sdtContent>
      <w:p w:rsidR="008B50FE" w:rsidRDefault="008B50FE">
        <w:pPr>
          <w:pStyle w:val="aa"/>
          <w:jc w:val="center"/>
        </w:pPr>
        <w:fldSimple w:instr="PAGE   \* MERGEFORMAT">
          <w:r w:rsidR="00AC706B">
            <w:rPr>
              <w:noProof/>
            </w:rPr>
            <w:t>3</w:t>
          </w:r>
        </w:fldSimple>
      </w:p>
    </w:sdtContent>
  </w:sdt>
  <w:p w:rsidR="008B50FE" w:rsidRDefault="008B50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E6" w:rsidRDefault="00D876E6" w:rsidP="00F94938">
      <w:pPr>
        <w:spacing w:after="0" w:line="240" w:lineRule="auto"/>
      </w:pPr>
      <w:r>
        <w:separator/>
      </w:r>
    </w:p>
  </w:footnote>
  <w:footnote w:type="continuationSeparator" w:id="0">
    <w:p w:rsidR="00D876E6" w:rsidRDefault="00D876E6" w:rsidP="00F9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numPicBullet w:numPicBulletId="4">
    <w:pict>
      <v:shape id="_x0000_i1070" type="#_x0000_t75" style="width:3in;height:3in" o:bullet="t"/>
    </w:pict>
  </w:numPicBullet>
  <w:numPicBullet w:numPicBulletId="5">
    <w:pict>
      <v:shape id="_x0000_i1071" type="#_x0000_t75" style="width:3in;height:3in" o:bullet="t"/>
    </w:pict>
  </w:numPicBullet>
  <w:numPicBullet w:numPicBulletId="6">
    <w:pict>
      <v:shape id="_x0000_i1072" type="#_x0000_t75" style="width:3in;height:3in" o:bullet="t"/>
    </w:pict>
  </w:numPicBullet>
  <w:numPicBullet w:numPicBulletId="7">
    <w:pict>
      <v:shape id="_x0000_i1073" type="#_x0000_t75" style="width:3in;height:3in" o:bullet="t"/>
    </w:pict>
  </w:numPicBullet>
  <w:numPicBullet w:numPicBulletId="8">
    <w:pict>
      <v:shape id="_x0000_i1074" type="#_x0000_t75" style="width:3in;height:3in" o:bullet="t"/>
    </w:pict>
  </w:numPicBullet>
  <w:numPicBullet w:numPicBulletId="9">
    <w:pict>
      <v:shape id="_x0000_i1075" type="#_x0000_t75" style="width:3in;height:3in" o:bullet="t"/>
    </w:pict>
  </w:numPicBullet>
  <w:abstractNum w:abstractNumId="0">
    <w:nsid w:val="149C63A3"/>
    <w:multiLevelType w:val="multilevel"/>
    <w:tmpl w:val="808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733C"/>
    <w:multiLevelType w:val="multilevel"/>
    <w:tmpl w:val="419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F1DF4"/>
    <w:multiLevelType w:val="hybridMultilevel"/>
    <w:tmpl w:val="A420DFC6"/>
    <w:lvl w:ilvl="0" w:tplc="97A634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1BA2"/>
    <w:multiLevelType w:val="multilevel"/>
    <w:tmpl w:val="8628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511E0"/>
    <w:multiLevelType w:val="multilevel"/>
    <w:tmpl w:val="DA0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D1B80"/>
    <w:multiLevelType w:val="hybridMultilevel"/>
    <w:tmpl w:val="48C2BBE2"/>
    <w:lvl w:ilvl="0" w:tplc="97A634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44CC"/>
    <w:multiLevelType w:val="multilevel"/>
    <w:tmpl w:val="35E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B03E1"/>
    <w:multiLevelType w:val="multilevel"/>
    <w:tmpl w:val="F4B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B16FF"/>
    <w:multiLevelType w:val="multilevel"/>
    <w:tmpl w:val="E9A8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32C5F"/>
    <w:multiLevelType w:val="multilevel"/>
    <w:tmpl w:val="DE3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C1AE9"/>
    <w:multiLevelType w:val="hybridMultilevel"/>
    <w:tmpl w:val="C48828F8"/>
    <w:lvl w:ilvl="0" w:tplc="97A634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F223B"/>
    <w:multiLevelType w:val="hybridMultilevel"/>
    <w:tmpl w:val="CCAC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0B28"/>
    <w:multiLevelType w:val="hybridMultilevel"/>
    <w:tmpl w:val="6BD2C6BA"/>
    <w:lvl w:ilvl="0" w:tplc="421CB8D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73DBE"/>
    <w:multiLevelType w:val="multilevel"/>
    <w:tmpl w:val="E3E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B2A5F"/>
    <w:multiLevelType w:val="hybridMultilevel"/>
    <w:tmpl w:val="632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15A11"/>
    <w:multiLevelType w:val="multilevel"/>
    <w:tmpl w:val="F2A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2051B"/>
    <w:multiLevelType w:val="hybridMultilevel"/>
    <w:tmpl w:val="1EE463CC"/>
    <w:lvl w:ilvl="0" w:tplc="97A634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16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6C5"/>
    <w:rsid w:val="00056BDB"/>
    <w:rsid w:val="000625B4"/>
    <w:rsid w:val="000B1C60"/>
    <w:rsid w:val="000C0995"/>
    <w:rsid w:val="000D4DB2"/>
    <w:rsid w:val="00116AAF"/>
    <w:rsid w:val="00122B27"/>
    <w:rsid w:val="001366A0"/>
    <w:rsid w:val="00174BAD"/>
    <w:rsid w:val="001C427C"/>
    <w:rsid w:val="001D6282"/>
    <w:rsid w:val="00215215"/>
    <w:rsid w:val="0022755B"/>
    <w:rsid w:val="00241DFF"/>
    <w:rsid w:val="00271721"/>
    <w:rsid w:val="002B10DA"/>
    <w:rsid w:val="002B1C63"/>
    <w:rsid w:val="0031283E"/>
    <w:rsid w:val="00353757"/>
    <w:rsid w:val="00353A14"/>
    <w:rsid w:val="00361825"/>
    <w:rsid w:val="00392FB4"/>
    <w:rsid w:val="00400402"/>
    <w:rsid w:val="00421155"/>
    <w:rsid w:val="004556E7"/>
    <w:rsid w:val="004A7396"/>
    <w:rsid w:val="004C4EAE"/>
    <w:rsid w:val="0053298B"/>
    <w:rsid w:val="0053756B"/>
    <w:rsid w:val="00560846"/>
    <w:rsid w:val="00586940"/>
    <w:rsid w:val="005955F0"/>
    <w:rsid w:val="005D4E7F"/>
    <w:rsid w:val="005E4AD9"/>
    <w:rsid w:val="006260D3"/>
    <w:rsid w:val="00661EB5"/>
    <w:rsid w:val="00664DA0"/>
    <w:rsid w:val="006760E0"/>
    <w:rsid w:val="00683724"/>
    <w:rsid w:val="00696708"/>
    <w:rsid w:val="0069715E"/>
    <w:rsid w:val="006B222C"/>
    <w:rsid w:val="006F4C04"/>
    <w:rsid w:val="00701704"/>
    <w:rsid w:val="0070286F"/>
    <w:rsid w:val="007277C8"/>
    <w:rsid w:val="00733D0B"/>
    <w:rsid w:val="007430BF"/>
    <w:rsid w:val="007610D7"/>
    <w:rsid w:val="00770397"/>
    <w:rsid w:val="007824D6"/>
    <w:rsid w:val="0079664F"/>
    <w:rsid w:val="007A79DD"/>
    <w:rsid w:val="007D46FF"/>
    <w:rsid w:val="008241BF"/>
    <w:rsid w:val="00833E61"/>
    <w:rsid w:val="00836A44"/>
    <w:rsid w:val="00890D56"/>
    <w:rsid w:val="00891F18"/>
    <w:rsid w:val="008B50FE"/>
    <w:rsid w:val="008E54B8"/>
    <w:rsid w:val="009316DE"/>
    <w:rsid w:val="009A0FED"/>
    <w:rsid w:val="00A07315"/>
    <w:rsid w:val="00A1794B"/>
    <w:rsid w:val="00A73D4C"/>
    <w:rsid w:val="00A96B4F"/>
    <w:rsid w:val="00AA11E0"/>
    <w:rsid w:val="00AB00D0"/>
    <w:rsid w:val="00AC706B"/>
    <w:rsid w:val="00B228F7"/>
    <w:rsid w:val="00B30AFF"/>
    <w:rsid w:val="00B47E7D"/>
    <w:rsid w:val="00B53567"/>
    <w:rsid w:val="00B94FAB"/>
    <w:rsid w:val="00BA773B"/>
    <w:rsid w:val="00BC34A5"/>
    <w:rsid w:val="00BC4A50"/>
    <w:rsid w:val="00BE3253"/>
    <w:rsid w:val="00BE5A63"/>
    <w:rsid w:val="00C24F98"/>
    <w:rsid w:val="00C25D4B"/>
    <w:rsid w:val="00C32639"/>
    <w:rsid w:val="00C46336"/>
    <w:rsid w:val="00C51DE9"/>
    <w:rsid w:val="00C71E88"/>
    <w:rsid w:val="00C76DE2"/>
    <w:rsid w:val="00CA68E1"/>
    <w:rsid w:val="00CF11C6"/>
    <w:rsid w:val="00D151E3"/>
    <w:rsid w:val="00D8566F"/>
    <w:rsid w:val="00D876E6"/>
    <w:rsid w:val="00DB34EC"/>
    <w:rsid w:val="00DB67F2"/>
    <w:rsid w:val="00DC5BCF"/>
    <w:rsid w:val="00DC7401"/>
    <w:rsid w:val="00DE0CC8"/>
    <w:rsid w:val="00DE2486"/>
    <w:rsid w:val="00DF6D95"/>
    <w:rsid w:val="00E206C5"/>
    <w:rsid w:val="00E548AF"/>
    <w:rsid w:val="00E77BD5"/>
    <w:rsid w:val="00E91FD4"/>
    <w:rsid w:val="00EA2E3D"/>
    <w:rsid w:val="00EB6797"/>
    <w:rsid w:val="00EF5397"/>
    <w:rsid w:val="00F34D98"/>
    <w:rsid w:val="00F45C74"/>
    <w:rsid w:val="00F50EF0"/>
    <w:rsid w:val="00F56C3D"/>
    <w:rsid w:val="00F6430D"/>
    <w:rsid w:val="00F82E8D"/>
    <w:rsid w:val="00F83EFA"/>
    <w:rsid w:val="00F94938"/>
    <w:rsid w:val="00FA439A"/>
    <w:rsid w:val="00FB0AAE"/>
    <w:rsid w:val="00FC2B54"/>
    <w:rsid w:val="00FD0D8F"/>
    <w:rsid w:val="00F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">
    <w:name w:val="Основной текст (2)_"/>
    <w:link w:val="20"/>
    <w:uiPriority w:val="99"/>
    <w:locked/>
    <w:rsid w:val="00B30AFF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0AFF"/>
    <w:pPr>
      <w:widowControl w:val="0"/>
      <w:shd w:val="clear" w:color="auto" w:fill="FFFFFF"/>
      <w:spacing w:before="180" w:after="60" w:line="240" w:lineRule="atLeast"/>
      <w:jc w:val="center"/>
    </w:pPr>
    <w:rPr>
      <w:rFonts w:ascii="Microsoft Sans Serif" w:hAnsi="Microsoft Sans Serif" w:cs="Microsoft Sans Serif"/>
      <w:sz w:val="19"/>
      <w:szCs w:val="19"/>
    </w:rPr>
  </w:style>
  <w:style w:type="paragraph" w:customStyle="1" w:styleId="Default">
    <w:name w:val="Default"/>
    <w:rsid w:val="00C51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51DE9"/>
    <w:pPr>
      <w:ind w:left="720"/>
    </w:pPr>
    <w:rPr>
      <w:rFonts w:ascii="Calibri" w:eastAsia="Calibri" w:hAnsi="Calibri" w:cs="Calibri"/>
    </w:rPr>
  </w:style>
  <w:style w:type="paragraph" w:styleId="a5">
    <w:name w:val="Title"/>
    <w:basedOn w:val="a"/>
    <w:link w:val="a6"/>
    <w:qFormat/>
    <w:rsid w:val="0035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3537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35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buchetMS">
    <w:name w:val="Основной текст + Trebuchet MS"/>
    <w:aliases w:val="10 pt"/>
    <w:uiPriority w:val="99"/>
    <w:rsid w:val="00701704"/>
    <w:rPr>
      <w:rFonts w:ascii="Candara" w:hAnsi="Candara" w:cs="Candara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F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938"/>
  </w:style>
  <w:style w:type="paragraph" w:styleId="aa">
    <w:name w:val="footer"/>
    <w:basedOn w:val="a"/>
    <w:link w:val="ab"/>
    <w:uiPriority w:val="99"/>
    <w:unhideWhenUsed/>
    <w:rsid w:val="00F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938"/>
  </w:style>
  <w:style w:type="paragraph" w:styleId="ac">
    <w:name w:val="No Spacing"/>
    <w:link w:val="ad"/>
    <w:uiPriority w:val="1"/>
    <w:qFormat/>
    <w:rsid w:val="008B50FE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8B50F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">
    <w:name w:val="Основной текст (2)_"/>
    <w:link w:val="20"/>
    <w:uiPriority w:val="99"/>
    <w:locked/>
    <w:rsid w:val="00B30AFF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0AFF"/>
    <w:pPr>
      <w:widowControl w:val="0"/>
      <w:shd w:val="clear" w:color="auto" w:fill="FFFFFF"/>
      <w:spacing w:before="180" w:after="60" w:line="240" w:lineRule="atLeast"/>
      <w:jc w:val="center"/>
    </w:pPr>
    <w:rPr>
      <w:rFonts w:ascii="Microsoft Sans Serif" w:hAnsi="Microsoft Sans Serif" w:cs="Microsoft Sans Serif"/>
      <w:sz w:val="19"/>
      <w:szCs w:val="19"/>
    </w:rPr>
  </w:style>
  <w:style w:type="paragraph" w:customStyle="1" w:styleId="Default">
    <w:name w:val="Default"/>
    <w:rsid w:val="00C51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51DE9"/>
    <w:pPr>
      <w:ind w:left="720"/>
    </w:pPr>
    <w:rPr>
      <w:rFonts w:ascii="Calibri" w:eastAsia="Calibri" w:hAnsi="Calibri" w:cs="Calibri"/>
    </w:rPr>
  </w:style>
  <w:style w:type="paragraph" w:styleId="a5">
    <w:name w:val="Title"/>
    <w:basedOn w:val="a"/>
    <w:link w:val="a6"/>
    <w:qFormat/>
    <w:rsid w:val="0035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3537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35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buchetMS">
    <w:name w:val="Основной текст + Trebuchet MS"/>
    <w:aliases w:val="10 pt"/>
    <w:uiPriority w:val="99"/>
    <w:rsid w:val="00701704"/>
    <w:rPr>
      <w:rFonts w:ascii="Candara" w:hAnsi="Candara" w:cs="Candara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F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938"/>
  </w:style>
  <w:style w:type="paragraph" w:styleId="aa">
    <w:name w:val="footer"/>
    <w:basedOn w:val="a"/>
    <w:link w:val="ab"/>
    <w:uiPriority w:val="99"/>
    <w:unhideWhenUsed/>
    <w:rsid w:val="00F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0B74-0DD2-4716-B40E-9BD2F74B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2019-09-10T06:49:00Z</dcterms:created>
  <dcterms:modified xsi:type="dcterms:W3CDTF">2019-09-10T06:49:00Z</dcterms:modified>
</cp:coreProperties>
</file>