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A3E" w:rsidRPr="00722A3E" w:rsidRDefault="00722A3E" w:rsidP="00722A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22A3E" w:rsidRPr="00722A3E" w:rsidRDefault="00722A3E" w:rsidP="00722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437AF" w:rsidRDefault="006437AF" w:rsidP="00704DFC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40D21" w:rsidRDefault="00040D21" w:rsidP="00040D21">
      <w:pPr>
        <w:tabs>
          <w:tab w:val="left" w:pos="3750"/>
        </w:tabs>
        <w:spacing w:after="0" w:line="360" w:lineRule="auto"/>
        <w:ind w:left="851" w:right="423"/>
        <w:jc w:val="right"/>
        <w:rPr>
          <w:rFonts w:ascii="Times New Roman" w:hAnsi="Times New Roman" w:cs="Times New Roman"/>
          <w:sz w:val="24"/>
          <w:szCs w:val="24"/>
        </w:rPr>
      </w:pPr>
      <w:r w:rsidRPr="003778B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A6E87">
        <w:rPr>
          <w:rFonts w:ascii="Times New Roman" w:hAnsi="Times New Roman" w:cs="Times New Roman"/>
          <w:sz w:val="24"/>
          <w:szCs w:val="24"/>
        </w:rPr>
        <w:t xml:space="preserve">9 </w:t>
      </w:r>
    </w:p>
    <w:p w:rsidR="002A6E87" w:rsidRPr="003778B6" w:rsidRDefault="002A6E87" w:rsidP="00040D21">
      <w:pPr>
        <w:tabs>
          <w:tab w:val="left" w:pos="3750"/>
        </w:tabs>
        <w:spacing w:after="0" w:line="360" w:lineRule="auto"/>
        <w:ind w:left="851" w:right="4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ОПП СОО</w:t>
      </w:r>
    </w:p>
    <w:p w:rsidR="00040D21" w:rsidRPr="003778B6" w:rsidRDefault="00040D21" w:rsidP="00040D21">
      <w:pPr>
        <w:tabs>
          <w:tab w:val="left" w:pos="3750"/>
        </w:tabs>
        <w:spacing w:after="0" w:line="360" w:lineRule="auto"/>
        <w:ind w:left="851" w:right="423"/>
        <w:jc w:val="right"/>
        <w:rPr>
          <w:rFonts w:ascii="Times New Roman" w:hAnsi="Times New Roman" w:cs="Times New Roman"/>
          <w:sz w:val="24"/>
          <w:szCs w:val="24"/>
        </w:rPr>
      </w:pPr>
      <w:r w:rsidRPr="003778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040D21" w:rsidRPr="00263499" w:rsidRDefault="00040D21" w:rsidP="00040D21">
      <w:pPr>
        <w:spacing w:after="0" w:line="240" w:lineRule="auto"/>
        <w:ind w:left="851"/>
        <w:jc w:val="center"/>
        <w:rPr>
          <w:szCs w:val="24"/>
        </w:rPr>
      </w:pPr>
    </w:p>
    <w:p w:rsidR="00040D21" w:rsidRPr="00263499" w:rsidRDefault="00040D21" w:rsidP="00040D21">
      <w:pPr>
        <w:spacing w:after="0" w:line="240" w:lineRule="auto"/>
        <w:ind w:left="851"/>
        <w:jc w:val="center"/>
        <w:rPr>
          <w:szCs w:val="24"/>
        </w:rPr>
      </w:pPr>
    </w:p>
    <w:p w:rsidR="00040D21" w:rsidRPr="00263499" w:rsidRDefault="00040D21" w:rsidP="00040D21">
      <w:pPr>
        <w:spacing w:after="0" w:line="240" w:lineRule="auto"/>
        <w:ind w:left="851"/>
        <w:jc w:val="center"/>
        <w:rPr>
          <w:szCs w:val="24"/>
        </w:rPr>
      </w:pPr>
    </w:p>
    <w:p w:rsidR="00040D21" w:rsidRPr="00263499" w:rsidRDefault="00040D21" w:rsidP="00040D21">
      <w:pPr>
        <w:spacing w:after="0" w:line="240" w:lineRule="auto"/>
        <w:ind w:left="851"/>
        <w:jc w:val="center"/>
        <w:rPr>
          <w:szCs w:val="24"/>
        </w:rPr>
      </w:pPr>
    </w:p>
    <w:p w:rsidR="00040D21" w:rsidRPr="00263499" w:rsidRDefault="00040D21" w:rsidP="00040D21">
      <w:pPr>
        <w:spacing w:after="0" w:line="240" w:lineRule="auto"/>
        <w:ind w:left="851"/>
        <w:contextualSpacing/>
        <w:rPr>
          <w:b/>
          <w:bCs/>
          <w:szCs w:val="24"/>
        </w:rPr>
      </w:pPr>
      <w:r w:rsidRPr="00263499">
        <w:rPr>
          <w:szCs w:val="24"/>
        </w:rPr>
        <w:t xml:space="preserve">                                                                </w:t>
      </w:r>
    </w:p>
    <w:p w:rsidR="00040D21" w:rsidRPr="00263499" w:rsidRDefault="00040D21" w:rsidP="00040D21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851"/>
        <w:jc w:val="center"/>
        <w:outlineLvl w:val="2"/>
        <w:rPr>
          <w:b/>
          <w:bCs/>
          <w:szCs w:val="24"/>
        </w:rPr>
      </w:pPr>
    </w:p>
    <w:p w:rsidR="00040D21" w:rsidRDefault="00040D21" w:rsidP="00040D21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851"/>
        <w:jc w:val="center"/>
        <w:outlineLvl w:val="2"/>
        <w:rPr>
          <w:b/>
          <w:bCs/>
          <w:szCs w:val="24"/>
        </w:rPr>
      </w:pPr>
    </w:p>
    <w:p w:rsidR="00040D21" w:rsidRDefault="00040D21" w:rsidP="00040D21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851"/>
        <w:jc w:val="center"/>
        <w:outlineLvl w:val="2"/>
        <w:rPr>
          <w:b/>
          <w:bCs/>
          <w:szCs w:val="24"/>
        </w:rPr>
      </w:pPr>
    </w:p>
    <w:p w:rsidR="00040D21" w:rsidRDefault="00040D21" w:rsidP="00040D21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851"/>
        <w:jc w:val="center"/>
        <w:outlineLvl w:val="2"/>
        <w:rPr>
          <w:b/>
          <w:bCs/>
          <w:szCs w:val="24"/>
        </w:rPr>
      </w:pPr>
    </w:p>
    <w:p w:rsidR="00040D21" w:rsidRPr="003778B6" w:rsidRDefault="00040D21" w:rsidP="00040D21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851"/>
        <w:jc w:val="center"/>
        <w:outlineLvl w:val="2"/>
        <w:rPr>
          <w:rFonts w:ascii="Times New Roman" w:hAnsi="Times New Roman" w:cs="Times New Roman"/>
          <w:b/>
          <w:bCs/>
          <w:szCs w:val="24"/>
        </w:rPr>
      </w:pPr>
      <w:r w:rsidRPr="003778B6">
        <w:rPr>
          <w:rFonts w:ascii="Times New Roman" w:hAnsi="Times New Roman" w:cs="Times New Roman"/>
          <w:b/>
          <w:bCs/>
          <w:szCs w:val="24"/>
        </w:rPr>
        <w:t>РАБОЧАЯ ПРОГРАММА</w:t>
      </w:r>
    </w:p>
    <w:p w:rsidR="00040D21" w:rsidRDefault="00040D21" w:rsidP="00040D21">
      <w:pPr>
        <w:tabs>
          <w:tab w:val="left" w:pos="3357"/>
        </w:tabs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i/>
          <w:szCs w:val="24"/>
        </w:rPr>
      </w:pPr>
      <w:r w:rsidRPr="003778B6">
        <w:rPr>
          <w:rFonts w:ascii="Times New Roman" w:hAnsi="Times New Roman" w:cs="Times New Roman"/>
          <w:b/>
          <w:bCs/>
          <w:i/>
          <w:szCs w:val="24"/>
        </w:rPr>
        <w:t xml:space="preserve">по    </w:t>
      </w:r>
      <w:r>
        <w:rPr>
          <w:rFonts w:ascii="Times New Roman" w:hAnsi="Times New Roman" w:cs="Times New Roman"/>
          <w:b/>
          <w:bCs/>
          <w:i/>
          <w:szCs w:val="24"/>
        </w:rPr>
        <w:t>физике</w:t>
      </w:r>
      <w:r w:rsidR="002A6E87">
        <w:rPr>
          <w:rFonts w:ascii="Times New Roman" w:hAnsi="Times New Roman" w:cs="Times New Roman"/>
          <w:b/>
          <w:bCs/>
          <w:i/>
          <w:szCs w:val="24"/>
        </w:rPr>
        <w:t xml:space="preserve"> ФК ГОС</w:t>
      </w:r>
      <w:bookmarkStart w:id="0" w:name="_GoBack"/>
      <w:bookmarkEnd w:id="0"/>
    </w:p>
    <w:p w:rsidR="00040D21" w:rsidRPr="003778B6" w:rsidRDefault="00040D21" w:rsidP="00040D21">
      <w:pPr>
        <w:tabs>
          <w:tab w:val="left" w:pos="3357"/>
        </w:tabs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i/>
          <w:szCs w:val="24"/>
        </w:rPr>
      </w:pPr>
      <w:r>
        <w:rPr>
          <w:rFonts w:ascii="Times New Roman" w:hAnsi="Times New Roman" w:cs="Times New Roman"/>
          <w:b/>
          <w:bCs/>
          <w:i/>
          <w:szCs w:val="24"/>
        </w:rPr>
        <w:t>10-11 класс</w:t>
      </w:r>
    </w:p>
    <w:p w:rsidR="00040D21" w:rsidRPr="003778B6" w:rsidRDefault="00040D21" w:rsidP="00040D21">
      <w:pPr>
        <w:tabs>
          <w:tab w:val="left" w:pos="4198"/>
        </w:tabs>
        <w:spacing w:after="0" w:line="240" w:lineRule="auto"/>
        <w:ind w:left="851"/>
        <w:rPr>
          <w:rFonts w:ascii="Times New Roman" w:hAnsi="Times New Roman" w:cs="Times New Roman"/>
          <w:b/>
          <w:i/>
          <w:szCs w:val="24"/>
        </w:rPr>
      </w:pPr>
      <w:r w:rsidRPr="003778B6">
        <w:rPr>
          <w:rFonts w:ascii="Times New Roman" w:hAnsi="Times New Roman" w:cs="Times New Roman"/>
          <w:szCs w:val="24"/>
        </w:rPr>
        <w:tab/>
      </w:r>
    </w:p>
    <w:p w:rsidR="00040D21" w:rsidRPr="003778B6" w:rsidRDefault="00040D21" w:rsidP="00040D21">
      <w:pPr>
        <w:spacing w:after="0" w:line="240" w:lineRule="auto"/>
        <w:ind w:left="851"/>
        <w:jc w:val="center"/>
        <w:rPr>
          <w:rFonts w:ascii="Times New Roman" w:hAnsi="Times New Roman" w:cs="Times New Roman"/>
          <w:szCs w:val="24"/>
        </w:rPr>
      </w:pPr>
    </w:p>
    <w:p w:rsidR="00040D21" w:rsidRPr="003778B6" w:rsidRDefault="00040D21" w:rsidP="00040D21">
      <w:pPr>
        <w:tabs>
          <w:tab w:val="left" w:pos="2880"/>
          <w:tab w:val="left" w:pos="6754"/>
        </w:tabs>
        <w:spacing w:after="0" w:line="240" w:lineRule="auto"/>
        <w:ind w:left="851"/>
        <w:rPr>
          <w:rFonts w:ascii="Times New Roman" w:hAnsi="Times New Roman" w:cs="Times New Roman"/>
          <w:b/>
          <w:i/>
          <w:szCs w:val="24"/>
        </w:rPr>
      </w:pPr>
    </w:p>
    <w:p w:rsidR="00040D21" w:rsidRPr="003778B6" w:rsidRDefault="00040D21" w:rsidP="00040D21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  <w:r w:rsidRPr="003778B6">
        <w:rPr>
          <w:rFonts w:ascii="Times New Roman" w:hAnsi="Times New Roman" w:cs="Times New Roman"/>
          <w:szCs w:val="24"/>
        </w:rPr>
        <w:t xml:space="preserve">Количество </w:t>
      </w:r>
      <w:proofErr w:type="gramStart"/>
      <w:r w:rsidRPr="003778B6">
        <w:rPr>
          <w:rFonts w:ascii="Times New Roman" w:hAnsi="Times New Roman" w:cs="Times New Roman"/>
          <w:szCs w:val="24"/>
        </w:rPr>
        <w:t xml:space="preserve">часов </w:t>
      </w:r>
      <w:r w:rsidRPr="003778B6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Cs w:val="24"/>
          <w:u w:val="single"/>
        </w:rPr>
        <w:t>140</w:t>
      </w:r>
      <w:proofErr w:type="gramEnd"/>
      <w:r w:rsidRPr="003778B6">
        <w:rPr>
          <w:rFonts w:ascii="Times New Roman" w:hAnsi="Times New Roman" w:cs="Times New Roman"/>
          <w:szCs w:val="24"/>
        </w:rPr>
        <w:t xml:space="preserve">      Уровень        </w:t>
      </w:r>
      <w:r w:rsidRPr="003778B6">
        <w:rPr>
          <w:rFonts w:ascii="Times New Roman" w:hAnsi="Times New Roman" w:cs="Times New Roman"/>
          <w:b/>
          <w:i/>
          <w:szCs w:val="24"/>
          <w:u w:val="single"/>
        </w:rPr>
        <w:t>базовый</w:t>
      </w:r>
    </w:p>
    <w:p w:rsidR="00040D21" w:rsidRPr="003778B6" w:rsidRDefault="00040D21" w:rsidP="00040D21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i/>
          <w:szCs w:val="24"/>
        </w:rPr>
      </w:pPr>
    </w:p>
    <w:p w:rsidR="00040D21" w:rsidRPr="003778B6" w:rsidRDefault="00040D21" w:rsidP="00040D21">
      <w:pPr>
        <w:tabs>
          <w:tab w:val="left" w:pos="2495"/>
        </w:tabs>
        <w:spacing w:after="0" w:line="240" w:lineRule="auto"/>
        <w:ind w:left="851"/>
        <w:rPr>
          <w:rFonts w:ascii="Times New Roman" w:hAnsi="Times New Roman" w:cs="Times New Roman"/>
          <w:b/>
          <w:szCs w:val="24"/>
        </w:rPr>
      </w:pPr>
      <w:r w:rsidRPr="003778B6">
        <w:rPr>
          <w:rFonts w:ascii="Times New Roman" w:hAnsi="Times New Roman" w:cs="Times New Roman"/>
          <w:szCs w:val="24"/>
        </w:rPr>
        <w:t xml:space="preserve">Разработчики: </w:t>
      </w:r>
      <w:r w:rsidRPr="00722A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Головина Е.В., Поторочина Т.Г.</w:t>
      </w:r>
    </w:p>
    <w:p w:rsidR="00040D21" w:rsidRDefault="00040D21" w:rsidP="00040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21A6" w:rsidRDefault="004021A6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1653" w:rsidRDefault="00FD1653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1E7D4F" w:rsidRPr="001E7D4F" w:rsidRDefault="001E7D4F" w:rsidP="001E7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D0F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Рабоч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ая программа по физике составлена на основе </w:t>
      </w:r>
    </w:p>
    <w:p w:rsidR="00DA3D0F" w:rsidRDefault="00FD1653" w:rsidP="001E7D4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федерального компонента государственного стандарта общего образования</w:t>
      </w:r>
    </w:p>
    <w:p w:rsidR="00991015" w:rsidRPr="00991015" w:rsidRDefault="00991015" w:rsidP="00991015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015">
        <w:rPr>
          <w:rFonts w:ascii="Times New Roman" w:eastAsia="Times New Roman" w:hAnsi="Times New Roman" w:cs="Times New Roman"/>
          <w:sz w:val="28"/>
          <w:szCs w:val="28"/>
        </w:rPr>
        <w:t xml:space="preserve">программы для общеобразовательных учреждений. Физика астрономия. 7-11 </w:t>
      </w:r>
      <w:proofErr w:type="spellStart"/>
      <w:proofErr w:type="gramStart"/>
      <w:r w:rsidRPr="00991015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991015">
        <w:rPr>
          <w:rFonts w:ascii="Times New Roman" w:eastAsia="Times New Roman" w:hAnsi="Times New Roman" w:cs="Times New Roman"/>
          <w:sz w:val="28"/>
          <w:szCs w:val="28"/>
        </w:rPr>
        <w:t>./</w:t>
      </w:r>
      <w:proofErr w:type="gramEnd"/>
      <w:r w:rsidRPr="00991015">
        <w:rPr>
          <w:rFonts w:ascii="Times New Roman" w:eastAsia="Times New Roman" w:hAnsi="Times New Roman" w:cs="Times New Roman"/>
          <w:sz w:val="28"/>
          <w:szCs w:val="28"/>
        </w:rPr>
        <w:t xml:space="preserve"> сост. В.А. Коровин, В.А. Орлов. – 3-е изд., пересмотр. – </w:t>
      </w:r>
      <w:proofErr w:type="spellStart"/>
      <w:proofErr w:type="gramStart"/>
      <w:r w:rsidRPr="00991015">
        <w:rPr>
          <w:rFonts w:ascii="Times New Roman" w:eastAsia="Times New Roman" w:hAnsi="Times New Roman" w:cs="Times New Roman"/>
          <w:sz w:val="28"/>
          <w:szCs w:val="28"/>
        </w:rPr>
        <w:t>М.:Дрофа</w:t>
      </w:r>
      <w:proofErr w:type="spellEnd"/>
      <w:proofErr w:type="gramEnd"/>
      <w:r w:rsidRPr="00991015">
        <w:rPr>
          <w:rFonts w:ascii="Times New Roman" w:eastAsia="Times New Roman" w:hAnsi="Times New Roman" w:cs="Times New Roman"/>
          <w:sz w:val="28"/>
          <w:szCs w:val="28"/>
        </w:rPr>
        <w:t>, 2010.- 334с.</w:t>
      </w:r>
    </w:p>
    <w:p w:rsidR="00991015" w:rsidRDefault="00991015" w:rsidP="001E7D4F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Универсальные поурочные разработки по физике: 10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класс./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сост. В.А Волков. – М.: ВАКО, 2007. – 400с. –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 школьному учителю).</w:t>
      </w:r>
    </w:p>
    <w:p w:rsidR="003B5585" w:rsidRPr="00704DFC" w:rsidRDefault="003B5585" w:rsidP="00704DFC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Универсальные поурочные разработки по физике: 11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класс./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сост. В.А Волков. – М.: ВАКО, 2009. – 464с. –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 школьному учителю).</w:t>
      </w:r>
    </w:p>
    <w:p w:rsidR="003B5585" w:rsidRDefault="003B5585" w:rsidP="00704DFC">
      <w:pPr>
        <w:pStyle w:val="a3"/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D4F" w:rsidRPr="001E7D4F" w:rsidRDefault="001E7D4F" w:rsidP="001E7D4F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Всего часов </w:t>
      </w:r>
      <w:r w:rsidR="006F3454">
        <w:rPr>
          <w:rFonts w:ascii="Times New Roman" w:hAnsi="Times New Roman" w:cs="Times New Roman"/>
          <w:b/>
          <w:sz w:val="28"/>
          <w:szCs w:val="28"/>
        </w:rPr>
        <w:t>140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E7D4F" w:rsidRDefault="001E7D4F" w:rsidP="001E7D4F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Количество часов в неделю </w:t>
      </w:r>
      <w:r w:rsidRPr="001E7D4F">
        <w:rPr>
          <w:rFonts w:ascii="Times New Roman" w:hAnsi="Times New Roman" w:cs="Times New Roman"/>
          <w:b/>
          <w:sz w:val="28"/>
          <w:szCs w:val="28"/>
        </w:rPr>
        <w:t>2</w:t>
      </w:r>
    </w:p>
    <w:p w:rsidR="00182D75" w:rsidRPr="001E7D4F" w:rsidRDefault="00182D75" w:rsidP="00182D75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82D75">
        <w:rPr>
          <w:rFonts w:ascii="Times New Roman" w:hAnsi="Times New Roman" w:cs="Times New Roman"/>
          <w:sz w:val="28"/>
          <w:szCs w:val="28"/>
        </w:rPr>
        <w:t xml:space="preserve">Количество плановых зачётов </w:t>
      </w:r>
      <w:r w:rsidR="00704DFC">
        <w:rPr>
          <w:rFonts w:ascii="Times New Roman" w:hAnsi="Times New Roman" w:cs="Times New Roman"/>
          <w:b/>
          <w:sz w:val="28"/>
          <w:szCs w:val="28"/>
        </w:rPr>
        <w:t>8</w:t>
      </w:r>
      <w:r w:rsidRPr="00182D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04DFC">
        <w:rPr>
          <w:rFonts w:ascii="Times New Roman" w:hAnsi="Times New Roman" w:cs="Times New Roman"/>
          <w:b/>
          <w:sz w:val="28"/>
          <w:szCs w:val="28"/>
        </w:rPr>
        <w:t>( 10</w:t>
      </w:r>
      <w:proofErr w:type="gramEnd"/>
      <w:r w:rsidR="00704DFC">
        <w:rPr>
          <w:rFonts w:ascii="Times New Roman" w:hAnsi="Times New Roman" w:cs="Times New Roman"/>
          <w:b/>
          <w:sz w:val="28"/>
          <w:szCs w:val="28"/>
        </w:rPr>
        <w:t>кл), 6 ( 11кл)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Количество лабораторных работ</w:t>
      </w:r>
      <w:r w:rsidRPr="001E7D4F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704D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04DFC">
        <w:rPr>
          <w:rFonts w:ascii="Times New Roman" w:hAnsi="Times New Roman" w:cs="Times New Roman"/>
          <w:b/>
          <w:sz w:val="28"/>
          <w:szCs w:val="28"/>
        </w:rPr>
        <w:t>( 10</w:t>
      </w:r>
      <w:proofErr w:type="gramEnd"/>
      <w:r w:rsidR="00704DFC">
        <w:rPr>
          <w:rFonts w:ascii="Times New Roman" w:hAnsi="Times New Roman" w:cs="Times New Roman"/>
          <w:b/>
          <w:sz w:val="28"/>
          <w:szCs w:val="28"/>
        </w:rPr>
        <w:t>кл), 9 ( 11кл)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Рабочая программа выполняет две основные </w:t>
      </w:r>
      <w:r w:rsidRPr="001E7D4F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Информационно-методическая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позволяет всем участникам образовательного процесса получить представление о целях, содержании, общей стратегии обучения, </w:t>
      </w:r>
      <w:proofErr w:type="gramStart"/>
      <w:r w:rsidRPr="001E7D4F">
        <w:rPr>
          <w:rFonts w:ascii="Times New Roman" w:hAnsi="Times New Roman" w:cs="Times New Roman"/>
          <w:sz w:val="28"/>
          <w:szCs w:val="28"/>
        </w:rPr>
        <w:t>воспитания и развития</w:t>
      </w:r>
      <w:proofErr w:type="gramEnd"/>
      <w:r w:rsidRPr="001E7D4F">
        <w:rPr>
          <w:rFonts w:ascii="Times New Roman" w:hAnsi="Times New Roman" w:cs="Times New Roman"/>
          <w:sz w:val="28"/>
          <w:szCs w:val="28"/>
        </w:rPr>
        <w:t xml:space="preserve"> учащихся средствами данного учебного предмета.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  <w:u w:val="single"/>
        </w:rPr>
        <w:t>Организационно-планирующая</w:t>
      </w:r>
      <w:r w:rsidRPr="001E7D4F">
        <w:rPr>
          <w:rFonts w:ascii="Times New Roman" w:hAnsi="Times New Roman" w:cs="Times New Roman"/>
          <w:sz w:val="28"/>
          <w:szCs w:val="28"/>
        </w:rPr>
        <w:t xml:space="preserve">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FD1653" w:rsidRPr="001E7D4F" w:rsidRDefault="00FD1653" w:rsidP="001E7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53" w:rsidRPr="001E7D4F" w:rsidRDefault="00FD1653" w:rsidP="001E7D4F">
      <w:pPr>
        <w:pStyle w:val="21"/>
        <w:spacing w:line="240" w:lineRule="auto"/>
        <w:ind w:firstLine="426"/>
        <w:rPr>
          <w:szCs w:val="28"/>
          <w:u w:val="single"/>
        </w:rPr>
      </w:pPr>
      <w:r w:rsidRPr="001E7D4F">
        <w:rPr>
          <w:szCs w:val="28"/>
          <w:u w:val="single"/>
        </w:rPr>
        <w:t>Цели изучения физики</w:t>
      </w:r>
    </w:p>
    <w:p w:rsidR="00FD1653" w:rsidRPr="001E7D4F" w:rsidRDefault="00FD1653" w:rsidP="001E7D4F">
      <w:pPr>
        <w:pStyle w:val="21"/>
        <w:spacing w:line="240" w:lineRule="auto"/>
        <w:ind w:firstLine="426"/>
        <w:rPr>
          <w:b/>
          <w:szCs w:val="28"/>
        </w:rPr>
      </w:pPr>
      <w:r w:rsidRPr="001E7D4F">
        <w:rPr>
          <w:b/>
          <w:szCs w:val="28"/>
        </w:rPr>
        <w:t>Изучение физики в средних (полных) образовательных учреждениях на базовом уровне направлено на достижение следующих целей: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освоение знаний 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умениями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воспитание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FD1653" w:rsidRPr="001E7D4F" w:rsidRDefault="00FD1653" w:rsidP="001E7D4F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использование приобретенных знаний и умений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32605C" w:rsidRPr="001E7D4F" w:rsidRDefault="0032605C" w:rsidP="001E7D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D4F" w:rsidRPr="009865C8" w:rsidRDefault="001E7D4F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5C8">
        <w:rPr>
          <w:rFonts w:ascii="Times New Roman" w:hAnsi="Times New Roman" w:cs="Times New Roman"/>
          <w:b/>
          <w:sz w:val="28"/>
          <w:szCs w:val="28"/>
          <w:u w:val="single"/>
        </w:rPr>
        <w:t>Задачи учебного предмета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Содержание образования, представленное в основной школе, развивается в следующих направлениях: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формирования основ научного мировоззрения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развития интеллектуальных способностей</w:t>
      </w:r>
      <w:r w:rsidRPr="001E7D4F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познавательных </w:t>
      </w:r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интересов  школьников</w:t>
      </w:r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в процессе изучения физики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знакомство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с методами научного познания окружающего мира</w:t>
      </w:r>
    </w:p>
    <w:p w:rsidR="001E7D4F" w:rsidRPr="001E7D4F" w:rsidRDefault="001E7D4F" w:rsidP="001E7D4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постановка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проблем, требующих от учащихся самостоятельной деятельности по их разрешению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 xml:space="preserve">вооружение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школьника научным методом познания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позволяющим получать объективные знания об окружающем мире</w:t>
      </w: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1653" w:rsidRPr="009865C8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spellStart"/>
      <w:r w:rsidRPr="009865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Общеучебные</w:t>
      </w:r>
      <w:proofErr w:type="spellEnd"/>
      <w:r w:rsidRPr="009865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умения, навыки и способы деятельности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предусматривает формирование у школьников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навыков, универсальных способов деятельности и ключевых компетенций. Приоритетами для школьного курса физики на этапе основного общего образования являются: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Познавательная деятельность: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использование для познания окружающего мира различных естественно-научных методов: наблюдения, измерения, эксперимента, моделирования;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формирование умений различать факты, гипотезы, причины, следствия, доказательства, законы, теории;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овладение адекватными способами решения теоретических и экспериментальных задач;</w:t>
      </w:r>
    </w:p>
    <w:p w:rsidR="00FD1653" w:rsidRPr="001E7D4F" w:rsidRDefault="00FD1653" w:rsidP="001E7D4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приобретение опыта выдвижения гипотез для объяснения известных фактов и экспериментальной проверки выдвигаемых гипотез.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Информационно-коммуникативная деятельность:</w:t>
      </w:r>
    </w:p>
    <w:p w:rsidR="00FD1653" w:rsidRPr="001E7D4F" w:rsidRDefault="00FD1653" w:rsidP="001E7D4F">
      <w:pPr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владение монологической и диалогической речью. Способность понимать точку зрения собеседника </w:t>
      </w:r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и  признавать</w:t>
      </w:r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право на иное мнение;</w:t>
      </w:r>
    </w:p>
    <w:p w:rsidR="00FD1653" w:rsidRPr="001E7D4F" w:rsidRDefault="00FD1653" w:rsidP="001E7D4F">
      <w:pPr>
        <w:numPr>
          <w:ilvl w:val="1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информации.</w:t>
      </w:r>
    </w:p>
    <w:p w:rsidR="00FD1653" w:rsidRPr="001E7D4F" w:rsidRDefault="00FD1653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Рефлексивная деятельность:</w:t>
      </w:r>
    </w:p>
    <w:p w:rsidR="00FD1653" w:rsidRPr="001E7D4F" w:rsidRDefault="00FD1653" w:rsidP="001E7D4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владение навыками контроля и оценки своей деятельности, умением предвидеть возможные результаты своих действий:</w:t>
      </w:r>
    </w:p>
    <w:p w:rsidR="00FD1653" w:rsidRPr="001E7D4F" w:rsidRDefault="00FD1653" w:rsidP="001E7D4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организация учебной деятельности: постановка цели, планирование, определение оптимального соотношения цели и средств.</w:t>
      </w:r>
    </w:p>
    <w:p w:rsidR="00E0456A" w:rsidRPr="001E7D4F" w:rsidRDefault="00E0456A" w:rsidP="001E7D4F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D4F" w:rsidRDefault="001E7D4F" w:rsidP="001E7D4F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r w:rsidRPr="001E7D4F">
        <w:rPr>
          <w:rFonts w:ascii="Times New Roman" w:hAnsi="Times New Roman" w:cs="Times New Roman"/>
          <w:i w:val="0"/>
        </w:rPr>
        <w:t>ТРЕБОВАНИЯ К УРОВНЮ ПОДГОТОВКИ ВЫПУСКНИКОВ</w:t>
      </w:r>
    </w:p>
    <w:p w:rsidR="001E7D4F" w:rsidRPr="001E7D4F" w:rsidRDefault="001E7D4F" w:rsidP="001E7D4F"/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В результате изучения физики на базовом уровне ученик должен</w:t>
      </w:r>
    </w:p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знать/понимать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смысл понятий: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смысл физических величин: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6437AF">
        <w:rPr>
          <w:rFonts w:ascii="Times New Roman" w:eastAsia="Times New Roman" w:hAnsi="Times New Roman" w:cs="Times New Roman"/>
          <w:sz w:val="28"/>
          <w:szCs w:val="28"/>
        </w:rPr>
        <w:t>орость, ускорение, масса, сила,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37AF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смысл физических законов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1E7D4F" w:rsidRPr="001E7D4F" w:rsidRDefault="001E7D4F" w:rsidP="001E7D4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вклад российских и зарубежных ученых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, оказавших наибольшее влияние на развитие физики;</w:t>
      </w:r>
    </w:p>
    <w:p w:rsidR="001E7D4F" w:rsidRPr="001E7D4F" w:rsidRDefault="001E7D4F" w:rsidP="001E7D4F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E7D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уметь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описывать и объяснять физические явления и свойства тел: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 фотоэффект;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отличать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гипотезы от научных теорий; </w:t>
      </w: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делать выводы</w:t>
      </w:r>
      <w:r w:rsidRPr="001E7D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на основе экспериментальных данных; </w:t>
      </w: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приводить примеры,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приводить примеры практического использования физических знаний: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воспринимать и на основе полученных знаний самостоятельно оценивать 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информацию, содержащуюся в сообщениях </w:t>
      </w:r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СМИ,  Интернете</w:t>
      </w:r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>, научно-популярных статьях;</w:t>
      </w:r>
    </w:p>
    <w:p w:rsidR="001E7D4F" w:rsidRPr="001E7D4F" w:rsidRDefault="001E7D4F" w:rsidP="001E7D4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b/>
          <w:i/>
          <w:sz w:val="28"/>
          <w:szCs w:val="28"/>
        </w:rPr>
        <w:t>использовать приобретенные знания и умения в практической деятельности и повседневной жизни для</w:t>
      </w:r>
      <w:r w:rsidRPr="001E7D4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оценки влияния на организм человека и другие организмы загрязнения окружающей среды;</w:t>
      </w:r>
    </w:p>
    <w:p w:rsidR="001E7D4F" w:rsidRPr="001E7D4F" w:rsidRDefault="001E7D4F" w:rsidP="001E7D4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рационального природопользования и защиты окружающей среды.</w:t>
      </w:r>
    </w:p>
    <w:p w:rsidR="001E7D4F" w:rsidRPr="001E7D4F" w:rsidRDefault="001E7D4F" w:rsidP="001E7D4F">
      <w:pPr>
        <w:tabs>
          <w:tab w:val="num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D4F" w:rsidRPr="001E7D4F" w:rsidRDefault="001E7D4F" w:rsidP="001E7D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7D4F">
        <w:rPr>
          <w:rFonts w:ascii="Times New Roman" w:eastAsia="Times New Roman" w:hAnsi="Times New Roman" w:cs="Times New Roman"/>
          <w:sz w:val="28"/>
          <w:szCs w:val="28"/>
        </w:rPr>
        <w:t>Курс физики в программе структурируется на основе физических теорий: механика, молекулярная физика, электродинамика, электромагнитные колебания и волны, квантовая физика.</w:t>
      </w:r>
    </w:p>
    <w:p w:rsidR="001E7D4F" w:rsidRPr="001E7D4F" w:rsidRDefault="001E7D4F" w:rsidP="001E7D4F">
      <w:pPr>
        <w:tabs>
          <w:tab w:val="num" w:pos="126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D4F">
        <w:rPr>
          <w:rFonts w:ascii="Times New Roman" w:hAnsi="Times New Roman" w:cs="Times New Roman"/>
          <w:sz w:val="28"/>
          <w:szCs w:val="28"/>
        </w:rPr>
        <w:t>Рабоча</w:t>
      </w:r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я программа конкретизирует содержание предметных тем образовательного стандарта на базовом уровне; дает распределение учебных часов по разделам и последовательность изучения разделов физики с учетом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E7D4F">
        <w:rPr>
          <w:rFonts w:ascii="Times New Roman" w:eastAsia="Times New Roman" w:hAnsi="Times New Roman" w:cs="Times New Roman"/>
          <w:sz w:val="28"/>
          <w:szCs w:val="28"/>
        </w:rPr>
        <w:t>внутрипредметных</w:t>
      </w:r>
      <w:proofErr w:type="spell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связей, логики учебного процесса, возрастных особенностей учащихся; определяет набор опытов, демонстрируемых учителем в </w:t>
      </w:r>
      <w:proofErr w:type="gramStart"/>
      <w:r w:rsidRPr="001E7D4F">
        <w:rPr>
          <w:rFonts w:ascii="Times New Roman" w:eastAsia="Times New Roman" w:hAnsi="Times New Roman" w:cs="Times New Roman"/>
          <w:sz w:val="28"/>
          <w:szCs w:val="28"/>
        </w:rPr>
        <w:t>классе,  лабораторных</w:t>
      </w:r>
      <w:proofErr w:type="gramEnd"/>
      <w:r w:rsidRPr="001E7D4F">
        <w:rPr>
          <w:rFonts w:ascii="Times New Roman" w:eastAsia="Times New Roman" w:hAnsi="Times New Roman" w:cs="Times New Roman"/>
          <w:sz w:val="28"/>
          <w:szCs w:val="28"/>
        </w:rPr>
        <w:t xml:space="preserve"> и практических работ, выполняемых учащимися.</w:t>
      </w:r>
    </w:p>
    <w:p w:rsidR="001E7D4F" w:rsidRDefault="001E7D4F" w:rsidP="007D216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E7D4F" w:rsidRDefault="001E7D4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FD1653" w:rsidRDefault="00FD1653" w:rsidP="009865C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D49A9">
        <w:rPr>
          <w:rFonts w:ascii="Times New Roman" w:hAnsi="Times New Roman" w:cs="Times New Roman"/>
          <w:b/>
          <w:sz w:val="28"/>
        </w:rPr>
        <w:t>Основное содержание</w:t>
      </w:r>
      <w:r w:rsidR="008B79B4">
        <w:rPr>
          <w:rFonts w:ascii="Times New Roman" w:hAnsi="Times New Roman" w:cs="Times New Roman"/>
          <w:b/>
          <w:sz w:val="28"/>
        </w:rPr>
        <w:t xml:space="preserve"> 10 класс</w:t>
      </w:r>
      <w:r w:rsidRPr="00DD49A9">
        <w:rPr>
          <w:rFonts w:ascii="Times New Roman" w:hAnsi="Times New Roman" w:cs="Times New Roman"/>
          <w:b/>
          <w:sz w:val="28"/>
        </w:rPr>
        <w:t xml:space="preserve"> (</w:t>
      </w:r>
      <w:r w:rsidR="006F3454">
        <w:rPr>
          <w:rFonts w:ascii="Times New Roman" w:hAnsi="Times New Roman" w:cs="Times New Roman"/>
          <w:b/>
          <w:sz w:val="28"/>
        </w:rPr>
        <w:t>70</w:t>
      </w:r>
      <w:r w:rsidRPr="00DD49A9">
        <w:rPr>
          <w:rFonts w:ascii="Times New Roman" w:hAnsi="Times New Roman" w:cs="Times New Roman"/>
          <w:b/>
          <w:sz w:val="28"/>
        </w:rPr>
        <w:t xml:space="preserve"> час</w:t>
      </w:r>
      <w:r w:rsidR="00D24FE8">
        <w:rPr>
          <w:rFonts w:ascii="Times New Roman" w:hAnsi="Times New Roman" w:cs="Times New Roman"/>
          <w:b/>
          <w:sz w:val="28"/>
        </w:rPr>
        <w:t>ов</w:t>
      </w:r>
      <w:r w:rsidRPr="00DD49A9">
        <w:rPr>
          <w:rFonts w:ascii="Times New Roman" w:hAnsi="Times New Roman" w:cs="Times New Roman"/>
          <w:b/>
          <w:sz w:val="28"/>
        </w:rPr>
        <w:t>)</w:t>
      </w:r>
    </w:p>
    <w:p w:rsidR="00E0456A" w:rsidRPr="00DD49A9" w:rsidRDefault="00E0456A" w:rsidP="009865C8">
      <w:pPr>
        <w:tabs>
          <w:tab w:val="num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1701"/>
        <w:gridCol w:w="1559"/>
        <w:gridCol w:w="1701"/>
      </w:tblGrid>
      <w:tr w:rsidR="00372EE5" w:rsidRPr="001E7D4F" w:rsidTr="006437AF">
        <w:trPr>
          <w:trHeight w:val="719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E5" w:rsidRPr="001E7D4F" w:rsidRDefault="00372EE5" w:rsidP="009865C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</w:t>
            </w: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часов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2EE5" w:rsidRPr="001E7D4F" w:rsidRDefault="00372EE5" w:rsidP="009865C8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Зачёты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EE5" w:rsidRPr="001E7D4F" w:rsidRDefault="00372EE5" w:rsidP="009865C8">
            <w:pPr>
              <w:spacing w:after="0" w:line="240" w:lineRule="auto"/>
              <w:ind w:left="-108" w:right="-7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>Л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абораторные </w:t>
            </w:r>
            <w:r w:rsidRPr="001E7D4F">
              <w:rPr>
                <w:rFonts w:ascii="Times New Roman" w:hAnsi="Times New Roman" w:cs="Times New Roman"/>
                <w:b/>
                <w:sz w:val="24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аботы</w:t>
            </w:r>
          </w:p>
        </w:tc>
      </w:tr>
      <w:tr w:rsidR="00372EE5" w:rsidRPr="001E7D4F" w:rsidTr="006437AF">
        <w:trPr>
          <w:trHeight w:val="524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 xml:space="preserve">ВВЕДЕНИЕ. </w:t>
            </w:r>
            <w:proofErr w:type="gramStart"/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Основные  особенности</w:t>
            </w:r>
            <w:proofErr w:type="gramEnd"/>
            <w:r w:rsidRPr="001E7D4F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физического метода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МЕХАНИКА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Динамика и силы в природе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Статика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МОЛЕКУЛЯРНАЯ ФИЗИКА. ТЕРМОДИНАМИКА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Основы МКТ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Взаимные превращения жидкостей и газов. Твёрдые тела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ЭЛЕКТРОДИНАМИКА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2A12DD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12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Электростатика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Постоянный электрический ток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ind w:firstLine="482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Электрический ток в различных средах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EE5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402502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EE5" w:rsidRPr="001E7D4F" w:rsidRDefault="00372EE5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1E7D4F" w:rsidTr="006437AF">
        <w:trPr>
          <w:trHeight w:val="42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1E7D4F" w:rsidRDefault="008B79B4" w:rsidP="005E58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1E7D4F" w:rsidRDefault="00402502" w:rsidP="008B7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1E7D4F" w:rsidRDefault="008B79B4" w:rsidP="008B7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1E7D4F" w:rsidRDefault="008B79B4" w:rsidP="008B79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D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CD56DB" w:rsidRPr="006273F1" w:rsidRDefault="00CD56DB" w:rsidP="008B79B4"/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284"/>
        <w:gridCol w:w="1134"/>
        <w:gridCol w:w="3969"/>
      </w:tblGrid>
      <w:tr w:rsidR="00FD1653" w:rsidRPr="006273F1" w:rsidTr="00FE4E36">
        <w:trPr>
          <w:trHeight w:val="606"/>
        </w:trPr>
        <w:tc>
          <w:tcPr>
            <w:tcW w:w="5211" w:type="dxa"/>
            <w:gridSpan w:val="2"/>
            <w:vAlign w:val="center"/>
          </w:tcPr>
          <w:p w:rsidR="00FD1653" w:rsidRPr="006273F1" w:rsidRDefault="007727E8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Зачёты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Лабораторные работы</w:t>
            </w:r>
          </w:p>
        </w:tc>
      </w:tr>
      <w:tr w:rsidR="00FD1653" w:rsidRPr="006273F1" w:rsidTr="00FE4E36">
        <w:tc>
          <w:tcPr>
            <w:tcW w:w="675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FD1653" w:rsidRPr="006273F1" w:rsidTr="00FE4E36">
        <w:tc>
          <w:tcPr>
            <w:tcW w:w="675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6" w:type="dxa"/>
            <w:vAlign w:val="center"/>
          </w:tcPr>
          <w:p w:rsidR="00FD1653" w:rsidRPr="006273F1" w:rsidRDefault="008527A4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D1653" w:rsidRPr="006273F1" w:rsidRDefault="00FD1653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D1653" w:rsidRPr="006273F1" w:rsidRDefault="00FD1653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vAlign w:val="center"/>
          </w:tcPr>
          <w:p w:rsidR="00FD1653" w:rsidRPr="006273F1" w:rsidRDefault="007C699B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Изучение движения тела по окружности</w:t>
            </w:r>
            <w:r w:rsidR="00401C4E">
              <w:rPr>
                <w:rFonts w:ascii="Times New Roman" w:hAnsi="Times New Roman" w:cs="Times New Roman"/>
                <w:sz w:val="28"/>
                <w:szCs w:val="28"/>
              </w:rPr>
              <w:t xml:space="preserve"> под действием сил упругости и тяжести</w:t>
            </w:r>
          </w:p>
        </w:tc>
      </w:tr>
      <w:tr w:rsidR="008527A4" w:rsidRPr="006273F1" w:rsidTr="00FE4E36">
        <w:trPr>
          <w:trHeight w:val="328"/>
        </w:trPr>
        <w:tc>
          <w:tcPr>
            <w:tcW w:w="675" w:type="dxa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  <w:r w:rsidR="00B9482B">
              <w:rPr>
                <w:rFonts w:ascii="Times New Roman" w:hAnsi="Times New Roman" w:cs="Times New Roman"/>
                <w:sz w:val="28"/>
                <w:szCs w:val="28"/>
              </w:rPr>
              <w:t>. Силы в природе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8527A4" w:rsidRPr="006273F1" w:rsidRDefault="008527A4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  <w:vAlign w:val="center"/>
          </w:tcPr>
          <w:p w:rsidR="008527A4" w:rsidRPr="006273F1" w:rsidRDefault="00401C4E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Экспериментальное и</w:t>
            </w:r>
            <w:r w:rsidR="008527A4" w:rsidRPr="006273F1">
              <w:rPr>
                <w:rFonts w:ascii="Times New Roman" w:hAnsi="Times New Roman" w:cs="Times New Roman"/>
                <w:sz w:val="28"/>
                <w:szCs w:val="28"/>
              </w:rPr>
              <w:t>зучение закона сохранения механической энергии</w:t>
            </w:r>
          </w:p>
        </w:tc>
      </w:tr>
      <w:tr w:rsidR="008527A4" w:rsidRPr="006273F1" w:rsidTr="00FE4E36">
        <w:trPr>
          <w:trHeight w:val="327"/>
        </w:trPr>
        <w:tc>
          <w:tcPr>
            <w:tcW w:w="675" w:type="dxa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8527A4" w:rsidRPr="006273F1" w:rsidRDefault="00B9482B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8527A4" w:rsidRPr="006273F1" w:rsidRDefault="008527A4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7A4" w:rsidRPr="006273F1" w:rsidTr="00FE4E36">
        <w:tc>
          <w:tcPr>
            <w:tcW w:w="675" w:type="dxa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36" w:type="dxa"/>
            <w:vAlign w:val="center"/>
          </w:tcPr>
          <w:p w:rsidR="008527A4" w:rsidRPr="006273F1" w:rsidRDefault="00B9482B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молекулярно-кинетической теории идеального газа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527A4" w:rsidRPr="006273F1" w:rsidRDefault="008527A4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8527A4" w:rsidRPr="006273F1" w:rsidRDefault="008527A4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vAlign w:val="center"/>
          </w:tcPr>
          <w:p w:rsidR="008527A4" w:rsidRPr="006273F1" w:rsidRDefault="00401C4E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Опытная</w:t>
            </w:r>
            <w:r w:rsidR="008527A4" w:rsidRPr="006273F1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закона Гей-Люссака</w:t>
            </w:r>
          </w:p>
        </w:tc>
      </w:tr>
      <w:tr w:rsidR="001E68B2" w:rsidRPr="006273F1" w:rsidTr="00FE4E36">
        <w:trPr>
          <w:trHeight w:val="328"/>
        </w:trPr>
        <w:tc>
          <w:tcPr>
            <w:tcW w:w="675" w:type="dxa"/>
            <w:vAlign w:val="center"/>
          </w:tcPr>
          <w:p w:rsidR="001E68B2" w:rsidRPr="006273F1" w:rsidRDefault="001E68B2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36" w:type="dxa"/>
            <w:vAlign w:val="center"/>
          </w:tcPr>
          <w:p w:rsidR="001E68B2" w:rsidRPr="006273F1" w:rsidRDefault="001E68B2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Жидки</w:t>
            </w:r>
            <w:r w:rsidR="00B9482B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 твёрдые тела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1E68B2" w:rsidRPr="006273F1" w:rsidRDefault="001E68B2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1E68B2" w:rsidRPr="006273F1" w:rsidRDefault="001E68B2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69" w:type="dxa"/>
            <w:vMerge w:val="restart"/>
            <w:vAlign w:val="center"/>
          </w:tcPr>
          <w:p w:rsidR="001E68B2" w:rsidRPr="006273F1" w:rsidRDefault="001E68B2" w:rsidP="00FE4E3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Изучение последовательного и параллельного соединени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 xml:space="preserve"> проводников</w:t>
            </w:r>
            <w:r w:rsidR="00FE4E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9482B" w:rsidRPr="006273F1" w:rsidTr="00FE4E36">
        <w:trPr>
          <w:trHeight w:val="327"/>
        </w:trPr>
        <w:tc>
          <w:tcPr>
            <w:tcW w:w="675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36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Термодинамика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B9482B" w:rsidRPr="006273F1" w:rsidRDefault="00B9482B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82B" w:rsidRPr="006273F1" w:rsidTr="00FE4E36">
        <w:trPr>
          <w:trHeight w:val="327"/>
        </w:trPr>
        <w:tc>
          <w:tcPr>
            <w:tcW w:w="675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36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sz w:val="28"/>
                <w:szCs w:val="28"/>
              </w:rPr>
              <w:t>Электростатика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B9482B" w:rsidRPr="006273F1" w:rsidRDefault="00B9482B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82B" w:rsidRPr="006273F1" w:rsidTr="00FE4E36">
        <w:tc>
          <w:tcPr>
            <w:tcW w:w="675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-169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536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ток в различных средах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B9482B" w:rsidRPr="006273F1" w:rsidRDefault="00B9482B" w:rsidP="009865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9482B" w:rsidRPr="006273F1" w:rsidRDefault="00B9482B" w:rsidP="009865C8">
            <w:pPr>
              <w:spacing w:after="0" w:line="240" w:lineRule="auto"/>
              <w:ind w:left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73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  <w:vAlign w:val="center"/>
          </w:tcPr>
          <w:p w:rsidR="00B9482B" w:rsidRPr="00C23305" w:rsidRDefault="00B9482B" w:rsidP="00FE4E36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C23305">
              <w:rPr>
                <w:rFonts w:ascii="Times New Roman" w:hAnsi="Times New Roman" w:cs="Times New Roman"/>
                <w:sz w:val="28"/>
                <w:szCs w:val="40"/>
              </w:rPr>
              <w:t xml:space="preserve">Определение </w:t>
            </w:r>
            <w:proofErr w:type="spellStart"/>
            <w:proofErr w:type="gramStart"/>
            <w:r w:rsidRPr="00C23305">
              <w:rPr>
                <w:rFonts w:ascii="Times New Roman" w:hAnsi="Times New Roman" w:cs="Times New Roman"/>
                <w:sz w:val="28"/>
                <w:szCs w:val="40"/>
              </w:rPr>
              <w:t>электродви</w:t>
            </w:r>
            <w:r w:rsidR="00FE4E36">
              <w:rPr>
                <w:rFonts w:ascii="Times New Roman" w:hAnsi="Times New Roman" w:cs="Times New Roman"/>
                <w:sz w:val="28"/>
                <w:szCs w:val="40"/>
              </w:rPr>
              <w:t>жу</w:t>
            </w:r>
            <w:proofErr w:type="spellEnd"/>
            <w:r w:rsidR="00FE4E36">
              <w:rPr>
                <w:rFonts w:ascii="Times New Roman" w:hAnsi="Times New Roman" w:cs="Times New Roman"/>
                <w:sz w:val="28"/>
                <w:szCs w:val="40"/>
              </w:rPr>
              <w:t>-</w:t>
            </w:r>
            <w:r w:rsidRPr="00C23305">
              <w:rPr>
                <w:rFonts w:ascii="Times New Roman" w:hAnsi="Times New Roman" w:cs="Times New Roman"/>
                <w:sz w:val="28"/>
                <w:szCs w:val="40"/>
              </w:rPr>
              <w:t>щей</w:t>
            </w:r>
            <w:proofErr w:type="gramEnd"/>
            <w:r w:rsidRPr="00C23305">
              <w:rPr>
                <w:rFonts w:ascii="Times New Roman" w:hAnsi="Times New Roman" w:cs="Times New Roman"/>
                <w:sz w:val="28"/>
                <w:szCs w:val="40"/>
              </w:rPr>
              <w:t xml:space="preserve"> силы и внутреннего сопротивления источника тока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</w:p>
        </w:tc>
      </w:tr>
    </w:tbl>
    <w:p w:rsidR="009401BD" w:rsidRDefault="009401BD" w:rsidP="00DD0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401BD" w:rsidRDefault="009401BD" w:rsidP="00DD0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9401BD" w:rsidRDefault="009401BD" w:rsidP="00DD0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DD05C0" w:rsidRDefault="00DD05C0" w:rsidP="00DD05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К</w:t>
      </w:r>
      <w:r w:rsidRPr="007D2168">
        <w:rPr>
          <w:rFonts w:ascii="Times New Roman" w:hAnsi="Times New Roman" w:cs="Times New Roman"/>
          <w:b/>
          <w:sz w:val="28"/>
          <w:szCs w:val="40"/>
        </w:rPr>
        <w:t>ален</w:t>
      </w:r>
      <w:r>
        <w:rPr>
          <w:rFonts w:ascii="Times New Roman" w:hAnsi="Times New Roman" w:cs="Times New Roman"/>
          <w:b/>
          <w:sz w:val="28"/>
          <w:szCs w:val="40"/>
        </w:rPr>
        <w:t>дарно-тематическое планирование 10 класс.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"/>
        <w:gridCol w:w="4420"/>
        <w:gridCol w:w="4588"/>
        <w:gridCol w:w="850"/>
      </w:tblGrid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588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Содержание ФК ГОС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DD05C0" w:rsidRPr="00D659AA" w:rsidTr="00402502">
        <w:tc>
          <w:tcPr>
            <w:tcW w:w="9544" w:type="dxa"/>
            <w:gridSpan w:val="3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Физика и методы научного познания.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Физика как наука. Научные методы познания окружающего мира и их отличия от других методов познания. Моделирование физических явлений и процессов.</w:t>
            </w:r>
          </w:p>
        </w:tc>
        <w:tc>
          <w:tcPr>
            <w:tcW w:w="4588" w:type="dxa"/>
            <w:vMerge w:val="restart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МОДЕЛИРОВАНИЕ ФИЗИЧЕСКИХ ЯВЛЕНИЙ И ПРОЦЕССОВ. 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9544" w:type="dxa"/>
            <w:gridSpan w:val="3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Механика.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и его виды.</w:t>
            </w:r>
          </w:p>
        </w:tc>
        <w:tc>
          <w:tcPr>
            <w:tcW w:w="4588" w:type="dxa"/>
            <w:vMerge w:val="restart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и его виды.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 и его виды.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 xml:space="preserve">Принцип </w:t>
            </w:r>
            <w:proofErr w:type="gramStart"/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относительности  Галилея</w:t>
            </w:r>
            <w:proofErr w:type="gramEnd"/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 xml:space="preserve">Принцип </w:t>
            </w:r>
            <w:proofErr w:type="gramStart"/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относительности  Галилея</w:t>
            </w:r>
            <w:proofErr w:type="gramEnd"/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Прямолинейное равноускоренное движение.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Принцип относительности Галилея. Проведение опытов, иллюстрирующих проявление принципа относительности, законов классической механики.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Всемирное тяготение.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Проведение опытов, иллюстрирующих проявление принципа относительности, законов классической механики, сохранения импульса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сохранения в механике. Проведение опытов, иллюстрирующих проявление принципа относительности, законов классической механики, сохранения энергии.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ПРЕДСКАЗАТЕЛЬНАЯ СИЛА ЗАКОНОВ КЛАССИЧЕСКОЙ МЕХАНИКИ. Практическое применение физических знаний в повседневной жизни для использования простых механизмов, инструментов, транспортных средств.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ИСПОЛЬЗОВАНИЕ ЗАКОНОВ МЕХАНИКИ ДЛЯ ОБЪЯСНЕНИЯ ДВИЖЕНИЯ НЕБЕСНЫХ ТЕЛ И ДЛЯ РАЗВИТИЯ КОСМИЧЕСКИХ ИССЛЕДОВАНИЙ.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ГРАНИЦЫ ПРИМЕНИМОСТИ КЛАССИЧЕСКОЙ МЕХАНИКИ.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ГРАНИЦЫ ПРИМЕНИМОСТИ КЛАССИЧЕСКОЙ МЕХАНИКИ.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9544" w:type="dxa"/>
            <w:gridSpan w:val="3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Молекулярная физика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Возникновение атомистической гипотезы строения вещества и ее экспериментальные доказательства. МОДЕЛЬ ИДЕАЛЬНОГО ГАЗА.</w:t>
            </w:r>
          </w:p>
        </w:tc>
        <w:tc>
          <w:tcPr>
            <w:tcW w:w="4588" w:type="dxa"/>
            <w:vMerge w:val="restart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Строение и свойства жидкостей и твердых тел.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термодинамики. ПОРЯДОК И ХАОС. НЕОБРАТИМОСТЬ ТЕПЛОВЫХ ПРОЦЕССОВ. Тепловые двигатели и охрана окружающей среды.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Проведение опытов по изучению свойств газов, жидкостей и твердых тел, тепловых процессов и агрегатных превращений вещества.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тел; об охране окружающей среды.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Возникновение атомистической гипотезы строения вещества и ее экспериментальные доказательства.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Возникновение атомистической гипотезы строения вещества и ее экспериментальные доказательства.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Абсолютная температура как мера средней кинетической энергии теплового движения частиц вещества.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Абсолютная температура как мера средней кинетической энергии теплового движения частиц вещества.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Давление газа.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Давление газа.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Уравнение состояния идеального газа.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Строение и свойства жидкостей и твердых тел. Проведение опытов по изучению свойств газов, жидкостей и твердых тел.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Строение и свойства жидкостей и твердых тел. Проведение опытов по изучению тепловых процессов и агрегатных превращений вещества.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тел; об охране окружающей среды.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термодинамики.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термодинамики.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Законы термодинамики. ПОРЯДОК И ХАОС. НЕОБРАТИМОСТЬ ТЕПЛОВЫХ ПРОЦЕССОВ.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rPr>
          <w:trHeight w:val="643"/>
        </w:trPr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Тепловые двигатели и охрана окружающей среды.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в повседневной жизни физических знаний о свойствах газов, жидкостей и твердых тел.</w:t>
            </w:r>
          </w:p>
        </w:tc>
        <w:tc>
          <w:tcPr>
            <w:tcW w:w="4588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9544" w:type="dxa"/>
            <w:gridSpan w:val="3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 xml:space="preserve">Электродинамика 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Элементарный электрический заряд.</w:t>
            </w:r>
          </w:p>
        </w:tc>
        <w:tc>
          <w:tcPr>
            <w:tcW w:w="4588" w:type="dxa"/>
            <w:vMerge w:val="restart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Элементарный электрический заряд. Закон сохранения электрического заряда. Электрическое поле. Электрический ток.</w:t>
            </w: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Элементарный электрический заряд.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 сохранения электрического заряда.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Закон сохранения электрического заряда.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Электрическое поле.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Электрический ток.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физических знаний в повседневной жизни</w:t>
            </w:r>
          </w:p>
          <w:p w:rsidR="00DD05C0" w:rsidRPr="00D659AA" w:rsidRDefault="00DD05C0" w:rsidP="00055C7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для безопасного обращения с домашней электропроводкой, бытовой электро- и радиоаппаратурой.</w:t>
            </w:r>
          </w:p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D659AA" w:rsidTr="00402502">
        <w:tc>
          <w:tcPr>
            <w:tcW w:w="536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402502">
              <w:rPr>
                <w:rFonts w:ascii="Times New Roman" w:hAnsi="Times New Roman" w:cs="Times New Roman"/>
                <w:sz w:val="24"/>
                <w:szCs w:val="24"/>
              </w:rPr>
              <w:t>-70</w:t>
            </w:r>
          </w:p>
        </w:tc>
        <w:tc>
          <w:tcPr>
            <w:tcW w:w="4420" w:type="dxa"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9AA">
              <w:rPr>
                <w:rFonts w:ascii="Times New Roman" w:hAnsi="Times New Roman" w:cs="Times New Roman"/>
                <w:sz w:val="24"/>
                <w:szCs w:val="24"/>
              </w:rPr>
              <w:t>Практическое применение физических знаний.</w:t>
            </w:r>
          </w:p>
        </w:tc>
        <w:tc>
          <w:tcPr>
            <w:tcW w:w="4588" w:type="dxa"/>
            <w:vMerge/>
          </w:tcPr>
          <w:p w:rsidR="00DD05C0" w:rsidRPr="00D659AA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D05C0" w:rsidRPr="00D659AA" w:rsidRDefault="00402502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CA5" w:rsidRDefault="001E3CA5" w:rsidP="00FE4E36">
      <w:pPr>
        <w:jc w:val="center"/>
        <w:rPr>
          <w:rFonts w:ascii="Times New Roman" w:hAnsi="Times New Roman" w:cs="Times New Roman"/>
          <w:b/>
          <w:i/>
        </w:rPr>
      </w:pPr>
    </w:p>
    <w:p w:rsidR="001E3CA5" w:rsidRDefault="001E3CA5" w:rsidP="00FE4E36">
      <w:pPr>
        <w:jc w:val="center"/>
        <w:rPr>
          <w:rFonts w:ascii="Times New Roman" w:hAnsi="Times New Roman" w:cs="Times New Roman"/>
          <w:b/>
          <w:i/>
        </w:rPr>
      </w:pPr>
    </w:p>
    <w:p w:rsidR="001E3CA5" w:rsidRDefault="001E3CA5" w:rsidP="00FE4E36">
      <w:pPr>
        <w:jc w:val="center"/>
        <w:rPr>
          <w:rFonts w:ascii="Times New Roman" w:hAnsi="Times New Roman" w:cs="Times New Roman"/>
          <w:b/>
          <w:i/>
        </w:rPr>
      </w:pPr>
    </w:p>
    <w:p w:rsidR="009401BD" w:rsidRDefault="009401BD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401BD" w:rsidRDefault="009401BD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401BD" w:rsidRDefault="009401BD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401BD" w:rsidRDefault="009401BD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401BD" w:rsidRDefault="009401BD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2502" w:rsidRDefault="001E3CA5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F5F00">
        <w:rPr>
          <w:rFonts w:ascii="Times New Roman" w:hAnsi="Times New Roman" w:cs="Times New Roman"/>
          <w:b/>
          <w:sz w:val="32"/>
          <w:szCs w:val="24"/>
        </w:rPr>
        <w:t>Поурочное планирование</w:t>
      </w:r>
      <w:r>
        <w:rPr>
          <w:rFonts w:ascii="Times New Roman" w:hAnsi="Times New Roman" w:cs="Times New Roman"/>
          <w:b/>
          <w:sz w:val="32"/>
          <w:szCs w:val="24"/>
        </w:rPr>
        <w:t xml:space="preserve"> 10 класс</w:t>
      </w:r>
    </w:p>
    <w:tbl>
      <w:tblPr>
        <w:tblStyle w:val="a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6729"/>
        <w:gridCol w:w="3402"/>
      </w:tblGrid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9" w:type="dxa"/>
            <w:shd w:val="clear" w:color="auto" w:fill="auto"/>
          </w:tcPr>
          <w:p w:rsidR="00402502" w:rsidRPr="00882014" w:rsidRDefault="00402502" w:rsidP="00055C7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402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Физика как наука. Научные методы познания окружающего мира и их отличия от других методов познания. Моделирование физических явлений и процессов.</w:t>
            </w:r>
          </w:p>
        </w:tc>
        <w:tc>
          <w:tcPr>
            <w:tcW w:w="3402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3-5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Научные гипотезы. Физические законы. Физические теории. Границы применимости физических законов и теорий. Принцип соответствия. Основные элементы физической картины мира.</w:t>
            </w:r>
          </w:p>
        </w:tc>
        <w:tc>
          <w:tcPr>
            <w:tcW w:w="3402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§1,2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Механическое движение и его виды. Способы описания движения. 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3-6, ответы на вопросы,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 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Механическое движение и его виды. Уравнение равномерного прямолинейного движения. 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7,8,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Принцип относительности Галилея. Сложение движений.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9,10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решении задач на равномерное движение.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основных понятий и законов.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наний. Контрольная работа по теме "Кинематика точки при равномерном движении».</w:t>
            </w:r>
          </w:p>
        </w:tc>
        <w:tc>
          <w:tcPr>
            <w:tcW w:w="3402" w:type="dxa"/>
          </w:tcPr>
          <w:p w:rsidR="00402502" w:rsidRPr="00F50B38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B38"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Прямолинейное равноускоренное движение. Аналитический и графический способы решения задач о равноускоренном движении.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11-14,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Прямолинейное равноускоренное движение. Свободное падение.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15,16,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43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Прямолинейное равноускоренное движение. 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решении задач на движение с постоянным ускорением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Прямолинейное равноускоренное движение. Движение по окружности.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17, повторение основных понятий и законов,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 и его виды.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Вращательное движение твердого тела.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18,19,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динамики. Закон инерции. Первый закон Ньютона.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20-22, решение задач из базы ФИПИ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Законы динамики.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Сила.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Второй закон Ньютона.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23-25,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78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динамики. Третий закон Ньютона.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26,27,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6, стр79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Принцип относительности Галилея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механике.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28, решение задач из базы ФИПИ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Динамика равномерного движения материальной точки по окружности. Лабораторная работа "Изучение движения тела по окружности"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Самостоятельная работа по теме «Законы Ньютона»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Всемирное тяготение. Движение планет и искусственных спутников. Использование законов механики для объяснения движения небесных </w:t>
            </w:r>
            <w:proofErr w:type="gramStart"/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тел  и</w:t>
            </w:r>
            <w:proofErr w:type="gramEnd"/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космических исследований.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29-33, вопросы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90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динамики. Закон Гука.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34,35, ответы на вопросы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динамики.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Сила трения. 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36-38,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законов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динамики. Движение тела под действием нескольких сил.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наний. Контрольная работа по теме «Силы в механике»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Закон сохранения импульса.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39,40,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8(1,2)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Реактивное движение. Проведение опытов, иллюстрирующих проявление законов классической механики, сохранения импульса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41,42,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8(3,4)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 по теме "Импульс. Закон сохранения импульса"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Самостоятельная работа.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Законы сохранения в механике.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силы. Энергия.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43-49, ответы на вопросы.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Закон сохранения энергии.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Проведение опытов, иллюстрирующих проявление принципа относительности, законов классической механики, сохранения энергии.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50,51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134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механике. Лабораторная работа "Изучение закона сохранения механической энергии"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классической механики. Практическое применение знаний при решении задач с использованием законов сохранения импульса и механической энергии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Предсказательная сила законов классической механики.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классической механики. Контрольная работа по теме "Законы сохранения в механике"</w:t>
            </w:r>
          </w:p>
        </w:tc>
        <w:tc>
          <w:tcPr>
            <w:tcW w:w="3402" w:type="dxa"/>
          </w:tcPr>
          <w:p w:rsidR="00402502" w:rsidRPr="00FD4A7E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A7E">
              <w:rPr>
                <w:rFonts w:ascii="Times New Roman" w:hAnsi="Times New Roman" w:cs="Times New Roman"/>
                <w:sz w:val="28"/>
                <w:szCs w:val="28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52-54,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144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Возникновение атомистической гипотезы строения вещества и ее экспериментальные доказательства. Характер движения и взаимодействия молекул в газах, жидкостях и в твердых телах.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55-59,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11(3,5,7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167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Возникновение атомистической гипотезы строения вещества и ее экспериментальные доказательства. Модель идеального газа. Давление газа. Основное уравнение молекулярно-кинетической теории газов.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60-63,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11(8-10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167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Контрольная работа по теме «Основы МКТ»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Абсолютная температура как мера средней кинетической энергии теплового движения частиц вещества.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Температура. Тепловое равновесие.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64,65, ответы на вопросы.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Абсолютная температура как мера средней кинетической энергии теплового движения частиц вещества. 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66,67,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знаний при решении задач по теме «Температура. Энергия теплового движения молекул»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Уравнение состояния идеального газа.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13. 191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Уравнение состояния идеального газа. Газовые законы.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13. 192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 при решении задач по теме "Уравнение состояния идеального газа. Газовые законы". Лабораторная работа "Экспериментальная проверка закона Гей-Люссака"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"Экспериментальная проверка закона Гей-Люссака"</w:t>
            </w:r>
          </w:p>
        </w:tc>
        <w:tc>
          <w:tcPr>
            <w:tcW w:w="3402" w:type="dxa"/>
          </w:tcPr>
          <w:p w:rsidR="00402502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Контрольная работа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по теме "Уравнение состояния идеального газа. Газовые законы".</w:t>
            </w:r>
          </w:p>
        </w:tc>
        <w:tc>
          <w:tcPr>
            <w:tcW w:w="3402" w:type="dxa"/>
          </w:tcPr>
          <w:p w:rsidR="00402502" w:rsidRPr="003A728E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28E"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Строение и свойства жидкостей и твердых тел. Проведение опытов по изучению свойств газов, жидкостей и твердых тел.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Взаимные превращения жидкостей и газов.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70-72,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Строение и свойства жидкостей и твердых тел. Проведение опытов по изучению тепловых процессов и агрегатных превращений вещества.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73,74, ответы на вопросы.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в повседневной жизни физических знаний о свойствах газов, жидкостей и твердых тел; об охране окружающей среды.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Самостоятельная работа.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термодинамики. Внутренняя энергия, работа, количество теплоты. Теплоемкость тела.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75-77,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(2,3),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термодинамики. Первый закон термодинамики.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78-79,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(5,6,7),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Законы термодинамики. Второй закон термодинамики. Порядок и хаос. Необратимость тепловых процессов.</w:t>
            </w:r>
          </w:p>
        </w:tc>
        <w:tc>
          <w:tcPr>
            <w:tcW w:w="3402" w:type="dxa"/>
          </w:tcPr>
          <w:p w:rsidR="00402502" w:rsidRDefault="00402502" w:rsidP="00055C72">
            <w:proofErr w:type="gramStart"/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80.81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(9,10),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236</w:t>
            </w:r>
          </w:p>
        </w:tc>
      </w:tr>
      <w:tr w:rsidR="00402502" w:rsidRPr="00882014" w:rsidTr="00055C72">
        <w:trPr>
          <w:trHeight w:val="281"/>
        </w:trPr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Тепловые двигатели и охрана окружающей среды.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(12),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в повседневной жизни физических знаний о свойствах газов, жидкостей и твердых тел. Контрольная работа по теме "Молекулярная физика. Термодинамика"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Элементарный электрический заряд.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Электризация тел.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83-85, 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 сохранения электрического заряда. Закон Кулона.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86-89,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 стр252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п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о теме "Закон сохранения электрического заряда. Закон Кулона".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 Напряженность электрического поля.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90-92,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17(1,2)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277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 Проводники и диэлектрики в электрическом поле.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93-95,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 (3,4)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278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 Работа сил электростатического поля. Потенциал и разность потенциалов.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96-98,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17 (6-8)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278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 Конденсаторы. Емкость плоского конденсатора.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99-101,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знаний при решении задач о теме "Электроемкость"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Электрическое поле. Контрольная работа по теме "Электростатика"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Электрический ток. Условия, необходимые для существования электрического тока. 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102,103, ответы на вопросы.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Электрический ток. Закон Ома для участка цепи.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104-106,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(1-4) стр306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Электрический ток. Лабораторная работа "Изучение последовательного и параллельного соединения проводников"</w:t>
            </w:r>
          </w:p>
        </w:tc>
        <w:tc>
          <w:tcPr>
            <w:tcW w:w="3402" w:type="dxa"/>
          </w:tcPr>
          <w:p w:rsidR="00402502" w:rsidRPr="004F24BD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24BD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Электрический ток. Закон Ома для полной цепи.</w:t>
            </w:r>
          </w:p>
        </w:tc>
        <w:tc>
          <w:tcPr>
            <w:tcW w:w="3402" w:type="dxa"/>
          </w:tcPr>
          <w:p w:rsidR="00402502" w:rsidRDefault="00402502" w:rsidP="00055C72">
            <w:r w:rsidRPr="00F10C77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107,108,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 (6-10)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Электрический ток. Лабораторная работа "Измерение ЭДС и внутреннего сопротивления источника тока"</w:t>
            </w:r>
          </w:p>
        </w:tc>
        <w:tc>
          <w:tcPr>
            <w:tcW w:w="3402" w:type="dxa"/>
          </w:tcPr>
          <w:p w:rsidR="00402502" w:rsidRDefault="00402502" w:rsidP="00055C72">
            <w:r w:rsidRPr="004F24BD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Электрический ток. Электрический ток в различных средах.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Глава 16, ответы на вопросы.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 в повседневной жизни для безопасного обращения с домашней электропроводкой, бытовой электро- и радиоаппаратурой.</w:t>
            </w:r>
          </w:p>
        </w:tc>
        <w:tc>
          <w:tcPr>
            <w:tcW w:w="3402" w:type="dxa"/>
          </w:tcPr>
          <w:p w:rsidR="00402502" w:rsidRPr="00F10C77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340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 Контрольная работа по теме "Законы постоянного тока"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Pr="00882014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Итоговая контрольная работа.</w:t>
            </w:r>
          </w:p>
        </w:tc>
        <w:tc>
          <w:tcPr>
            <w:tcW w:w="3402" w:type="dxa"/>
          </w:tcPr>
          <w:p w:rsidR="00402502" w:rsidRDefault="00402502" w:rsidP="00055C7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402502" w:rsidRPr="00882014" w:rsidTr="00055C72">
        <w:tc>
          <w:tcPr>
            <w:tcW w:w="496" w:type="dxa"/>
          </w:tcPr>
          <w:p w:rsidR="00402502" w:rsidRDefault="00402502" w:rsidP="00055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729" w:type="dxa"/>
            <w:shd w:val="clear" w:color="000000" w:fill="FFFFFF"/>
          </w:tcPr>
          <w:p w:rsidR="00402502" w:rsidRPr="00882014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из базы ФИПИ.</w:t>
            </w:r>
          </w:p>
        </w:tc>
        <w:tc>
          <w:tcPr>
            <w:tcW w:w="3402" w:type="dxa"/>
          </w:tcPr>
          <w:p w:rsidR="00402502" w:rsidRDefault="00402502" w:rsidP="00055C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3CA5" w:rsidRDefault="001E3CA5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02502" w:rsidRDefault="00402502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E3CA5" w:rsidRPr="00CF5F00" w:rsidRDefault="001E3CA5" w:rsidP="001E3CA5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D05C0" w:rsidRDefault="00074938" w:rsidP="00FE4E36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8B79B4" w:rsidRPr="00FE4E36" w:rsidRDefault="008B79B4" w:rsidP="00FE4E36">
      <w:pPr>
        <w:jc w:val="center"/>
        <w:rPr>
          <w:rFonts w:ascii="Times New Roman" w:hAnsi="Times New Roman" w:cs="Times New Roman"/>
          <w:b/>
          <w:sz w:val="28"/>
        </w:rPr>
      </w:pPr>
      <w:r w:rsidRPr="004D4354">
        <w:rPr>
          <w:rFonts w:ascii="Times New Roman" w:hAnsi="Times New Roman" w:cs="Times New Roman"/>
          <w:b/>
          <w:sz w:val="28"/>
        </w:rPr>
        <w:t>Основное содержани</w:t>
      </w:r>
      <w:r w:rsidR="00402502">
        <w:rPr>
          <w:rFonts w:ascii="Times New Roman" w:hAnsi="Times New Roman" w:cs="Times New Roman"/>
          <w:b/>
          <w:sz w:val="28"/>
        </w:rPr>
        <w:t>е 11 класс (70</w:t>
      </w:r>
      <w:r w:rsidR="005E5829">
        <w:rPr>
          <w:rFonts w:ascii="Times New Roman" w:hAnsi="Times New Roman" w:cs="Times New Roman"/>
          <w:b/>
          <w:sz w:val="28"/>
        </w:rPr>
        <w:t xml:space="preserve"> </w:t>
      </w:r>
      <w:r w:rsidRPr="004D4354">
        <w:rPr>
          <w:rFonts w:ascii="Times New Roman" w:hAnsi="Times New Roman" w:cs="Times New Roman"/>
          <w:b/>
          <w:sz w:val="28"/>
        </w:rPr>
        <w:t>часов)</w:t>
      </w:r>
      <w:r w:rsidR="005E5829">
        <w:rPr>
          <w:rFonts w:ascii="Times New Roman" w:hAnsi="Times New Roman" w:cs="Times New Roman"/>
          <w:b/>
          <w:sz w:val="28"/>
        </w:rPr>
        <w:t>.</w:t>
      </w:r>
    </w:p>
    <w:tbl>
      <w:tblPr>
        <w:tblW w:w="107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97"/>
        <w:gridCol w:w="1379"/>
        <w:gridCol w:w="2410"/>
        <w:gridCol w:w="2696"/>
      </w:tblGrid>
      <w:tr w:rsidR="008B79B4" w:rsidRPr="004D4354" w:rsidTr="00FE4E36">
        <w:trPr>
          <w:trHeight w:val="487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Зачёты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ЭЛЕКТРОДИНАМИКА (продолжение)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Магнитное поле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Электромагнитная индукция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КОЛЕБАНИЯ И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Механические колебания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Электромагнитные колебания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Производство, передача и использование электрической энергии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Механические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ОПТИКА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Световые волны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Элементы теории относительности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Излучение и спектры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КВАНТОВАЯ ФИЗИКА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Световые кванты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Атомная физика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Физика атомного ядра. Элементарные частицы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ЗНАЧЕНИЕ ФИЗИКИ ДЛЯ РАЗВИТИЯ МИРА И РАЗВИТИЯ ПРОИЗВОДИТЕЛЬНЫХ СИЛ ОБЩЕСТВА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СТРОЕНИЕ  И</w:t>
            </w:r>
            <w:proofErr w:type="gramEnd"/>
            <w:r w:rsidRPr="004D4354">
              <w:rPr>
                <w:rFonts w:ascii="Times New Roman" w:hAnsi="Times New Roman" w:cs="Times New Roman"/>
                <w:sz w:val="28"/>
                <w:szCs w:val="28"/>
              </w:rPr>
              <w:t xml:space="preserve"> ЭВОЛЮЦИЯ ВСЕЛЕННОЙ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5E5829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ОБОБЩАЮЩЕЕ  ПОВТОРЕНИЕ</w:t>
            </w:r>
            <w:proofErr w:type="gramEnd"/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402502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9B4" w:rsidRPr="004D4354" w:rsidTr="00FE4E36">
        <w:trPr>
          <w:trHeight w:val="286"/>
          <w:jc w:val="center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8B79B4" w:rsidP="008B7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79B4" w:rsidRPr="004D4354" w:rsidRDefault="00402502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79B4" w:rsidRPr="004D4354" w:rsidRDefault="008B79B4" w:rsidP="005E58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3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CD56DB" w:rsidRDefault="00CD56DB" w:rsidP="008B79B4">
      <w:pPr>
        <w:rPr>
          <w:rFonts w:ascii="Times New Roman" w:hAnsi="Times New Roman" w:cs="Times New Roman"/>
          <w:b/>
          <w:i/>
        </w:rPr>
      </w:pPr>
    </w:p>
    <w:p w:rsidR="005E5829" w:rsidRPr="008B79B4" w:rsidRDefault="005E5829" w:rsidP="008B79B4">
      <w:pPr>
        <w:rPr>
          <w:rFonts w:ascii="Times New Roman" w:hAnsi="Times New Roman" w:cs="Times New Roman"/>
          <w:b/>
          <w:i/>
        </w:rPr>
      </w:pPr>
    </w:p>
    <w:tbl>
      <w:tblPr>
        <w:tblStyle w:val="a4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685"/>
        <w:gridCol w:w="425"/>
        <w:gridCol w:w="709"/>
        <w:gridCol w:w="4961"/>
      </w:tblGrid>
      <w:tr w:rsidR="008B79B4" w:rsidRPr="005E5829" w:rsidTr="00FE4E36">
        <w:tc>
          <w:tcPr>
            <w:tcW w:w="4395" w:type="dxa"/>
            <w:gridSpan w:val="2"/>
            <w:tcBorders>
              <w:right w:val="single" w:sz="4" w:space="0" w:color="auto"/>
            </w:tcBorders>
            <w:vAlign w:val="center"/>
          </w:tcPr>
          <w:p w:rsidR="008B79B4" w:rsidRPr="00FE4E36" w:rsidRDefault="008B79B4" w:rsidP="00FE4E3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E36">
              <w:rPr>
                <w:rFonts w:ascii="Times New Roman" w:hAnsi="Times New Roman" w:cs="Times New Roman"/>
                <w:b/>
                <w:sz w:val="28"/>
                <w:szCs w:val="28"/>
              </w:rPr>
              <w:t>Зачёты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auto"/>
            </w:tcBorders>
            <w:vAlign w:val="center"/>
          </w:tcPr>
          <w:p w:rsidR="008B79B4" w:rsidRPr="00FE4E36" w:rsidRDefault="008B79B4" w:rsidP="00FE4E36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4E36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Лабораторные работы</w:t>
            </w:r>
          </w:p>
        </w:tc>
      </w:tr>
      <w:tr w:rsidR="008B79B4" w:rsidRPr="005E5829" w:rsidTr="00FE4E36">
        <w:tc>
          <w:tcPr>
            <w:tcW w:w="710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8B79B4" w:rsidRPr="005E5829" w:rsidTr="00FE4E36">
        <w:tc>
          <w:tcPr>
            <w:tcW w:w="710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Стационарное магнитное поле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Наблюдение действия магнитного поля на ток</w:t>
            </w:r>
          </w:p>
        </w:tc>
      </w:tr>
      <w:tr w:rsidR="008B79B4" w:rsidRPr="005E5829" w:rsidTr="00FE4E36">
        <w:tc>
          <w:tcPr>
            <w:tcW w:w="710" w:type="dxa"/>
            <w:tcBorders>
              <w:bottom w:val="single" w:sz="4" w:space="0" w:color="000000" w:themeColor="text1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Электромагнитная индукция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Изучение явления электромагнитной индукции</w:t>
            </w:r>
          </w:p>
        </w:tc>
      </w:tr>
      <w:tr w:rsidR="008B79B4" w:rsidRPr="005E5829" w:rsidTr="00FE4E36"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Колебания и волны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Определение ускорения свободного падения при помощи нитяного маятника</w:t>
            </w:r>
          </w:p>
        </w:tc>
      </w:tr>
      <w:tr w:rsidR="008B79B4" w:rsidRPr="005E5829" w:rsidTr="00FE4E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Оптика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Экспериментальное измерение показателя преломления стекла</w:t>
            </w:r>
          </w:p>
        </w:tc>
      </w:tr>
      <w:tr w:rsidR="008B79B4" w:rsidRPr="005E5829" w:rsidTr="00FE4E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Световые кванты. Атомная физика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Экспериментальное определение оптической силы и фокусного расстояния собирающей линзы</w:t>
            </w:r>
          </w:p>
        </w:tc>
      </w:tr>
      <w:tr w:rsidR="008B79B4" w:rsidRPr="005E5829" w:rsidTr="00FE4E36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Физика ядра и элементы физики элементарных частиц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Измерение длины световой волны</w:t>
            </w:r>
          </w:p>
        </w:tc>
      </w:tr>
      <w:tr w:rsidR="008B79B4" w:rsidRPr="005E5829" w:rsidTr="00FE4E36"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Наблюдение интерференции, дифракции и поляризации света</w:t>
            </w:r>
          </w:p>
        </w:tc>
      </w:tr>
      <w:tr w:rsidR="008B79B4" w:rsidRPr="005E5829" w:rsidTr="00FE4E36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Наблюдение сплошного и линейчатого спектров</w:t>
            </w:r>
          </w:p>
        </w:tc>
      </w:tr>
      <w:tr w:rsidR="008B79B4" w:rsidRPr="005E5829" w:rsidTr="00FE4E36"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  <w:vAlign w:val="center"/>
          </w:tcPr>
          <w:p w:rsidR="008B79B4" w:rsidRPr="005E5829" w:rsidRDefault="008B79B4" w:rsidP="008B79B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5829">
              <w:rPr>
                <w:rFonts w:ascii="Times New Roman" w:hAnsi="Times New Roman" w:cs="Times New Roman"/>
                <w:sz w:val="28"/>
                <w:szCs w:val="28"/>
              </w:rPr>
              <w:t>Изучение треков заряженных частиц по готовым фотографиям</w:t>
            </w:r>
          </w:p>
        </w:tc>
      </w:tr>
    </w:tbl>
    <w:p w:rsidR="009401BD" w:rsidRDefault="009401BD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401BD" w:rsidRDefault="009401BD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401BD" w:rsidRDefault="009401BD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9401BD" w:rsidRDefault="009401BD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055C72" w:rsidRDefault="00055C72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FE4E36" w:rsidRDefault="00DD05C0" w:rsidP="00DD05C0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Тематическое планирование 11 класс.</w:t>
      </w:r>
    </w:p>
    <w:p w:rsidR="00DD05C0" w:rsidRDefault="00DD05C0" w:rsidP="00DD05C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"/>
        <w:gridCol w:w="5068"/>
        <w:gridCol w:w="4043"/>
        <w:gridCol w:w="747"/>
      </w:tblGrid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043" w:type="dxa"/>
          </w:tcPr>
          <w:p w:rsidR="00DD05C0" w:rsidRPr="00735BC1" w:rsidRDefault="00DD05C0" w:rsidP="00055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Содержание ФК ГОС</w:t>
            </w: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DD05C0" w:rsidRPr="00735BC1" w:rsidTr="00357453">
        <w:tc>
          <w:tcPr>
            <w:tcW w:w="9567" w:type="dxa"/>
            <w:gridSpan w:val="3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Электродинамика</w:t>
            </w: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Магнитное поле тока.</w:t>
            </w:r>
          </w:p>
        </w:tc>
        <w:tc>
          <w:tcPr>
            <w:tcW w:w="4043" w:type="dxa"/>
            <w:vMerge w:val="restart"/>
          </w:tcPr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Магнитное поле тока. Явление электромагнитной индукции. Взаимосвязь электрического и магнитного полей. Электромагнитное поле.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Электромагнитные волны. Волновые свойства света. Различные виды </w:t>
            </w:r>
            <w:proofErr w:type="gramStart"/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магнитных</w:t>
            </w:r>
            <w:proofErr w:type="gramEnd"/>
            <w:r w:rsidRPr="00735BC1">
              <w:rPr>
                <w:rFonts w:ascii="Times New Roman" w:hAnsi="Times New Roman" w:cs="Times New Roman"/>
                <w:sz w:val="24"/>
                <w:szCs w:val="24"/>
              </w:rPr>
              <w:t xml:space="preserve"> излучений и их практическое применение.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Проведение опытов по исследованию явления электромагнитной индукции, электромагнитных волн, волновых свойств света.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Объяснение устройства и принципа действия технических объектов, практическое применение физических знаний в повседневной жизни: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при использовании микрофона, динамика, трансформатора, телефона, магнитофона;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для безопасного обращения с домашней электропроводкой, бытовой электро- и радиоаппаратурой.</w:t>
            </w:r>
          </w:p>
          <w:p w:rsidR="00DD05C0" w:rsidRPr="00735BC1" w:rsidRDefault="00DD05C0" w:rsidP="00055C72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Магнитное поле тока.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Магнитное поле тока.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Объяснение устройства и принципа действия технических объектов и бытовой электроаппаратуры.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pStyle w:val="ConsPlusNormal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Явление электромагнитной индукции.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Проведение опытов по исследованию явления электромагнитной индукции.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Явление электромагнитной индукции.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Объяснение устройства и принципа действия микрофона, динамика.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Явление электромагнитной индукции.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Взаимосвязь электрического и магнитного.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 Объяснение устройства и принципа действия трансформатора.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 Проведение опытов по исследованию явления электромагнитных волн.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 Объяснение устройства и принципа действия телефона, магнитофона.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 Проведение опытов по исследованию волновых свойств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 xml:space="preserve">Волновые свойства света. Проведение опытов по исследованию 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 Проведение опытов по исследованию волновых свойств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Волновые свойства света.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Различные виды электромагнитных излучений и их практическое применение.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Различные виды электромагнитных излучений и их практическое применение.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9567" w:type="dxa"/>
            <w:gridSpan w:val="3"/>
          </w:tcPr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Квантовая физика и элементы астрофизики</w:t>
            </w: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DD05C0" w:rsidRPr="00735BC1" w:rsidTr="00357453">
        <w:trPr>
          <w:trHeight w:val="272"/>
        </w:trPr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ГИПОТЕЗА ПЛАНКА О КВАНТАХ. Проведение исследований процессов излучения и поглощения света.</w:t>
            </w:r>
          </w:p>
        </w:tc>
        <w:tc>
          <w:tcPr>
            <w:tcW w:w="4043" w:type="dxa"/>
            <w:vMerge w:val="restart"/>
          </w:tcPr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ГИПОТЕЗА ПЛАНКА О КВАНТАХ. Фотоэффект. Фотоэффект. ГИПОТЕЗА ДЕ БРОЙЛЯ О ВОЛНОВЫХ СВОЙСТВАХ ЧАСТЕЙ. КОРПУСКУЛЯРНО-ВОЛНОВОЙ ДУАЛИЗМ. СООТНОШЕНИЕ НЕОПРЕДЕЛЕННОСТЕЙ ГЕЙЗЕНБЕРГА.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Планетарная модель атома. Квантовые постулаты Бора. Лазеры.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МОДЕЛИ СТРОЕНИЯ АТОМНОГО ЯДРА. Ядерные силы. Дефект массы и энергия связи ядра. Ядерная энергетика. Влияние ионизирующей радиации на живые организмы. ДОЗА ИЗЛУЧЕНИЯ. ЗАКОН РАДИОАКТИВНОГО РАСПАДА И ЕГО СТАТИСТИЧЕСКИЙ ХАРАКТЕР. ЭЛЕМЕНТАРНЫЕ ЧАСТИЦЫ. ФУНДАМЕНТАЛЬНЫЕ ВЗАИМОДЕЙСТВИЯ.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Солнечная система. Звезды и источники их энергии. СОВРЕМЕННЫЕ ПРЕДСТАВЛЕНИЯ О ПРОИСХОЖДЕНИИ И ЭВОЛЮЦИИ СОЛНЦА И ЗВЕЗД. Галактика. Пространственные масштабы наблюдаемой Вселенной. ПРИМЕНИМОСТЬ ЗАКОНОВ ФИЗИКИ ДЛЯ ОБЪЯСНЕНИЯ ПРИРОДЫ КОСМИЧЕСКИХ ОБЪЕКТОВ.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Наблюдение и описание движения небесных тел.</w:t>
            </w:r>
          </w:p>
          <w:p w:rsidR="00DD05C0" w:rsidRPr="00735BC1" w:rsidRDefault="00DD05C0" w:rsidP="00055C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Проведение исследований процессов излучения и поглощения света, явления фотоэффекта и устройств, работающих на его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ове, радиоактивного </w:t>
            </w: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распада, работы лазера, дозиметров.</w:t>
            </w:r>
          </w:p>
          <w:p w:rsidR="00DD05C0" w:rsidRPr="00735BC1" w:rsidRDefault="00DD05C0" w:rsidP="00055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Фотоэффект. Проведение исследований явления фотоэффекта и устройств, работающих на его основе.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Фотоэффект.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Фотоэффект.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Фотон. ГИПОТЕЗА ДЕ БРОЙЛЯ О ВОЛНОВЫХ СВОЙСТВАХ ЧАСТЕЙ.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КОРПУСКУЛЯРНО-ВОЛНОВОЙ ДУАЛИЗМ. СООТНОШЕНИЕ НЕОПРЕДЕЛЕННОСТЕЙ ГЕЙЗЕНБЕРГА.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Планетарная модель атома.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Квантовые постулаты Бора.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Квантовые постулаты Бора.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Лазеры. Работа лазера.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 И ЕГО СТАТИСТИЧЕСКИЙ ХАРАКТЕР.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 И ЕГО СТАТИСТИЧЕСКИЙ ХАРАКТЕР.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МОДЕЛИ СТРОЕНИЯ АТОМНОГО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МОДЕЛИ СТРОЕНИЯ АТОМНОГО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МОДЕЛИ СТРОЕНИЯ АТОМНОГО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Ядерные силы.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Дефект массы и энергия связи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Дефект массы и энергия связи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Ядерная энергетика.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Влияние ионизирующей радиации на живые организмы. ДОЗА ИЗЛУЧЕНИЯ. Дозиметров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ЗАКОН РАДИОАКТИВНОГО РАСПАДА. МОДЕЛИ СТРОЕНИЯ АТОМНОГО ЯДРА. Дефект массы и энергия связи ядра.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rPr>
          <w:trHeight w:val="465"/>
        </w:trPr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ЧАСТИЦЫ. ФУНДАМЕНТАЛЬНЫЕ ВЗАИМОДЕЙСТВИЯ.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rPr>
          <w:trHeight w:val="575"/>
        </w:trPr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Солнечная система. Наблюдение и описание движения небесных тел.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rPr>
          <w:trHeight w:val="557"/>
        </w:trPr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Солнечная система. Наблюдение и описание движения небесных тел.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rPr>
          <w:trHeight w:val="557"/>
        </w:trPr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Солнечная система. Наблюдение и описание движения небесных тел.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Звезды и источники их энергии.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Звезды и источники их энергии.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ПРОИСХОЖДЕНИИ И ЭВОЛЮЦИИ СОЛНЦА И ЗВЕЗД.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Галактика.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Пространственные масштабы наблюдаемой Вселенной.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Пространственные масштабы наблюдаемой Вселенной.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ПРИМЕНИМОСТЬ ЗАКОНОВ ФИЗИКИ ДЛЯ ОБЪЯСНЕНИЯ ПРИРОДЫ КОСМИЧЕСКИХ ОБЪЕКТОВ.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ПРИМЕНИМОСТЬ ЗАКОНОВ ФИЗИКИ ДЛЯ ОБЪЯСНЕНИЯ ПРИРОДЫ КОСМИЧЕСКИХ ОБЪЕКТОВ.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Механика.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Механика.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Молекулярная физика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Молекулярная физика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Электродинамика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8DD" w:rsidRPr="00735BC1" w:rsidTr="00357453">
        <w:tc>
          <w:tcPr>
            <w:tcW w:w="0" w:type="auto"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068" w:type="dxa"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Электродинамика</w:t>
            </w:r>
          </w:p>
        </w:tc>
        <w:tc>
          <w:tcPr>
            <w:tcW w:w="4043" w:type="dxa"/>
            <w:vMerge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3958DD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8DD" w:rsidRPr="00735BC1" w:rsidTr="00357453">
        <w:tc>
          <w:tcPr>
            <w:tcW w:w="0" w:type="auto"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068" w:type="dxa"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Квантовая физика и элементы астрофизики</w:t>
            </w:r>
          </w:p>
        </w:tc>
        <w:tc>
          <w:tcPr>
            <w:tcW w:w="4043" w:type="dxa"/>
            <w:vMerge/>
          </w:tcPr>
          <w:p w:rsidR="003958DD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3958DD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05C0" w:rsidRPr="00735BC1" w:rsidTr="00357453">
        <w:tc>
          <w:tcPr>
            <w:tcW w:w="0" w:type="auto"/>
          </w:tcPr>
          <w:p w:rsidR="00DD05C0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068" w:type="dxa"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BC1">
              <w:rPr>
                <w:rFonts w:ascii="Times New Roman" w:hAnsi="Times New Roman" w:cs="Times New Roman"/>
                <w:sz w:val="24"/>
                <w:szCs w:val="24"/>
              </w:rPr>
              <w:t>Квантовая физика и элементы астрофизики</w:t>
            </w:r>
          </w:p>
        </w:tc>
        <w:tc>
          <w:tcPr>
            <w:tcW w:w="4043" w:type="dxa"/>
            <w:vMerge/>
          </w:tcPr>
          <w:p w:rsidR="00DD05C0" w:rsidRPr="00735BC1" w:rsidRDefault="00DD05C0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</w:tcPr>
          <w:p w:rsidR="00DD05C0" w:rsidRPr="00735BC1" w:rsidRDefault="003958DD" w:rsidP="00055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D05C0" w:rsidRPr="00DD05C0" w:rsidRDefault="00DD05C0" w:rsidP="00DD05C0"/>
    <w:p w:rsidR="00BD7D09" w:rsidRDefault="00BD7D09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D09" w:rsidRDefault="00BD7D09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36" w:rsidRDefault="00DD05C0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5C0">
        <w:rPr>
          <w:rFonts w:ascii="Times New Roman" w:hAnsi="Times New Roman" w:cs="Times New Roman"/>
          <w:b/>
          <w:sz w:val="28"/>
          <w:szCs w:val="28"/>
        </w:rPr>
        <w:t>Поурочное планирование 11 класс.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5"/>
        <w:gridCol w:w="6508"/>
        <w:gridCol w:w="3373"/>
      </w:tblGrid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3373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  <w:proofErr w:type="spellEnd"/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Магнитное поле тока.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токов. Сила Ампера.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1-3, ответы на вопросы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Магнитное поле тока.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закона Ампера.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4,5,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«Наблюдение действия магнитного поля на ток»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результатов,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Магнитное поле тока.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Сила Лоренца.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6,  решение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Объяснение устройства и принципа действия технических объектов и бытовой электроаппаратуры.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Явление электромагнитной индукции. Проведение опытов по исследованию явления электромагнитной индукции.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 ответы на вопросы.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Явление электромагнитной индукции.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 индукционного тока. Правило Ленца.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9,10,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(1-4)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Явление электромагнитной индукции.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Закон электромагнитной индукции.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11-13,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(5-7)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«Изучение явления электромагнитной индукции»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результатов,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Объяснение устройства и принципа действия микрофона, динамика.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Явление электромагнитной индукции.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Самоиндукция. Энергия магнитного поля тока.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15,16,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Взаимосвязь электрического и магнитного.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17, 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Контрольная работа «Электромагнитная индукция»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Механические колебания. Динамика колебательного движения.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18-21,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(1-3)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«Определение ускорения свободного падения при помощи маятника.»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Превращение энергии при гармонических колебаниях.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22-26,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(4,5)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Электромагнитные колебания. Колебательный контур.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27-29 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Формула Томсона. Переменный ток.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30,31,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4(1,2)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Активное сопротивление. Действующие значения силы тока и напряжения.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(5)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Конденсатор и катушка индуктивности в цепи переменного тока.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33,34,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(3,4)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Резонанс в электрической цепи. Генератор на транзисторе.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35,36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 Проведение опытов по исследованию явления электромагнитных волн.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22-36, повторение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 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применение физических знаний. Контрольная работа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  Объяснение устройства и принципа действия трансформатора.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37-39,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(1-3)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 Объяснение устройства и принципа действия телефона, магнитофона.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40,41,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(4,5)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Волновые явления. Распространение волн в упругих средах.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42-47,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Экспериментальное обнаружение электромагнитных волн.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48-50,54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Изобретение радио Поповым. Принципы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радиосвязи.  </w:t>
            </w:r>
            <w:proofErr w:type="gramEnd"/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51-53,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(1,2)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Электромагнитные волны.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радиоволн. Понятие о телевидении.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55-58, упр7 (3)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Волновые свойства света. Проведение опытов по исследованию волновых свойств света.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59-62,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«Измерение показателя преломления стекла».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Волновые свойства света.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Линзы. Формула тонкой линзы.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63-65,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«Определение оптической силы и фокусного расстояния собирающей линзы»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работы.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Волновые свойства света.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Дисперсия, интерференция, дифракция света.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66-71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Волновые свойства света.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Дифракционная решетка.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Лабораторная работа «Измерение длины световой волны».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72, оформление результатов работы.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Волновые свойства света.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Поперечность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световых волн и электромагнитная теория света. Лабораторная работа «Наблюдение сплошного и линейчатого спектров».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73,74,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 Контрольная работа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«Волновые свойства света»</w:t>
            </w:r>
          </w:p>
        </w:tc>
        <w:tc>
          <w:tcPr>
            <w:tcW w:w="3373" w:type="dxa"/>
          </w:tcPr>
          <w:p w:rsidR="002859F4" w:rsidRPr="00321BB1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теории относительности.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75-79,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Различные виды электромагнитных излучений и их практическое применение.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80-86</w:t>
            </w:r>
          </w:p>
        </w:tc>
      </w:tr>
      <w:tr w:rsidR="002859F4" w:rsidRPr="00882014" w:rsidTr="00FF4382">
        <w:trPr>
          <w:trHeight w:val="272"/>
        </w:trPr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Гипотеза Планка о квантах. Проведение исследований процессов излучения и поглощения света. Фотоэффект.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87,88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Фотоэффект. Проведение исследований явления фотоэффекта и устройств, работающих на его основе.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Фотон. Гипотеза де Бройля о волновых свойствах частей.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89,90 упр12 (1,2)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Фотоэффект.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Химическое действие света. Фотография.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91,92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(3,4)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Корпускулярно-волновой дуализм. Соотношение неопределенностей Гейзенберга. Планетарная модель атома.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Квантовые постулаты Бора.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94,95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Лазеры. Работа лазера.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 радиоактивного распада и его статистический характер.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Открытие радиоактивности.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 радиоактивного распада и его статистический характер.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Радиоактивные превращения.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99,100,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(1)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 радиоактивного распада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Период полураспада.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(2,3)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Модели строения атомного ядра.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Ядерные силы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102-104,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(4)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Дефект массы и энергия связи ядра.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(5,6)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Дефект массы и энергия связи ядра.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Ядерные реакции. Цепные ядерные реакции.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106-108,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 (7)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Ядерная энергетика.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109-111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Влияние ионизирующей радиации на живые организмы. Доза излучения. Дозиметры.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112,113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применение физических знаний. Контрольная работа по теме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Закон радиоактивного распада. Модели строения атомного ядра. Дефект массы и энергия связи ядра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2859F4" w:rsidRPr="00882014" w:rsidTr="00FF4382">
        <w:trPr>
          <w:trHeight w:val="241"/>
        </w:trPr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Элементарные частицы. Фундаментальные взаимодействия.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114,115</w:t>
            </w:r>
          </w:p>
        </w:tc>
      </w:tr>
      <w:tr w:rsidR="002859F4" w:rsidRPr="00882014" w:rsidTr="00FF4382">
        <w:trPr>
          <w:trHeight w:val="333"/>
        </w:trPr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Солнечная система. Наблюдение и описание движения небесных тел.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116-118</w:t>
            </w:r>
          </w:p>
        </w:tc>
      </w:tr>
      <w:tr w:rsidR="002859F4" w:rsidRPr="00882014" w:rsidTr="00FF4382">
        <w:trPr>
          <w:trHeight w:val="321"/>
        </w:trPr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 xml:space="preserve">Солнечная система.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природа планет и малых тел солнечной системы.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119,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(1,2)</w:t>
            </w:r>
          </w:p>
        </w:tc>
      </w:tr>
      <w:tr w:rsidR="002859F4" w:rsidRPr="00882014" w:rsidTr="00FF4382">
        <w:trPr>
          <w:trHeight w:val="269"/>
        </w:trPr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Звезды и источники их энергии.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Солнце.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(3,4)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Звезды и источники их энергии.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характеристики звезд.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Современные представления о происхождении и эволюции Солнца и звезд.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122,123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Галактика.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Млечный путь.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124,125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Пространственные масштабы наблюдаемой Вселенной.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Применимость законов физики для объяснения природы космических объектов.</w:t>
            </w:r>
          </w:p>
        </w:tc>
        <w:tc>
          <w:tcPr>
            <w:tcW w:w="3373" w:type="dxa"/>
          </w:tcPr>
          <w:p w:rsidR="002859F4" w:rsidRDefault="002859F4" w:rsidP="00FF4382">
            <w:r w:rsidRPr="00321BB1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508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508" w:type="dxa"/>
            <w:shd w:val="clear" w:color="000000" w:fill="FFFFFF"/>
          </w:tcPr>
          <w:p w:rsidR="002859F4" w:rsidRPr="00882014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Итоговая контрольная работа.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</w:t>
            </w:r>
          </w:p>
        </w:tc>
      </w:tr>
      <w:tr w:rsidR="002859F4" w:rsidRPr="00882014" w:rsidTr="00FF4382">
        <w:tc>
          <w:tcPr>
            <w:tcW w:w="575" w:type="dxa"/>
          </w:tcPr>
          <w:p w:rsidR="002859F4" w:rsidRPr="00882014" w:rsidRDefault="002859F4" w:rsidP="00FF43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508" w:type="dxa"/>
            <w:shd w:val="clear" w:color="000000" w:fill="FFFFFF"/>
          </w:tcPr>
          <w:p w:rsidR="002859F4" w:rsidRPr="00882014" w:rsidRDefault="002859F4" w:rsidP="00FF43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2014">
              <w:rPr>
                <w:rFonts w:ascii="Times New Roman" w:hAnsi="Times New Roman" w:cs="Times New Roman"/>
                <w:sz w:val="28"/>
                <w:szCs w:val="28"/>
              </w:rPr>
              <w:t>Практическое применение физических знаний.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Решение задач на повторение.</w:t>
            </w:r>
          </w:p>
        </w:tc>
        <w:tc>
          <w:tcPr>
            <w:tcW w:w="3373" w:type="dxa"/>
          </w:tcPr>
          <w:p w:rsidR="002859F4" w:rsidRDefault="002859F4" w:rsidP="00FF4382"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из базы ФИПИ.</w:t>
            </w:r>
          </w:p>
        </w:tc>
      </w:tr>
    </w:tbl>
    <w:p w:rsidR="002859F4" w:rsidRDefault="002859F4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5C0" w:rsidRPr="00DD05C0" w:rsidRDefault="00DD05C0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36" w:rsidRPr="00DD05C0" w:rsidRDefault="00FE4E36" w:rsidP="00DD05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36" w:rsidRDefault="00FE4E36" w:rsidP="00FE4E36"/>
    <w:p w:rsidR="00357453" w:rsidRDefault="00357453" w:rsidP="00FE4E36"/>
    <w:p w:rsidR="00357453" w:rsidRDefault="00357453" w:rsidP="00FE4E36"/>
    <w:p w:rsidR="00357453" w:rsidRDefault="00357453" w:rsidP="00FE4E36"/>
    <w:p w:rsidR="00357453" w:rsidRDefault="00357453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BD7D09" w:rsidRDefault="00BD7D09" w:rsidP="00FE4E36"/>
    <w:p w:rsidR="00357453" w:rsidRPr="00FE4E36" w:rsidRDefault="00357453" w:rsidP="00FE4E36"/>
    <w:p w:rsidR="00FD1653" w:rsidRPr="006273F1" w:rsidRDefault="006273F1" w:rsidP="00074938">
      <w:pPr>
        <w:pStyle w:val="7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</w:rPr>
      </w:pPr>
      <w:r w:rsidRPr="006273F1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Учебно-методический комплект и дополнительная литература</w:t>
      </w:r>
    </w:p>
    <w:p w:rsidR="00074938" w:rsidRPr="00074938" w:rsidRDefault="00074938" w:rsidP="00074938">
      <w:pPr>
        <w:spacing w:after="0" w:line="240" w:lineRule="auto"/>
      </w:pPr>
    </w:p>
    <w:p w:rsidR="005E5829" w:rsidRPr="005E5829" w:rsidRDefault="00FD1653" w:rsidP="00C75C0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074938">
        <w:rPr>
          <w:rFonts w:ascii="Times New Roman" w:hAnsi="Times New Roman" w:cs="Times New Roman"/>
          <w:sz w:val="28"/>
        </w:rPr>
        <w:t>М</w:t>
      </w:r>
      <w:r w:rsidR="00F2266D" w:rsidRPr="00074938">
        <w:rPr>
          <w:rFonts w:ascii="Times New Roman" w:hAnsi="Times New Roman" w:cs="Times New Roman"/>
          <w:sz w:val="28"/>
        </w:rPr>
        <w:t>якишев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 Г.Я. Физика: учеб. для 10</w:t>
      </w:r>
      <w:r w:rsidRPr="000749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74938">
        <w:rPr>
          <w:rFonts w:ascii="Times New Roman" w:hAnsi="Times New Roman" w:cs="Times New Roman"/>
          <w:sz w:val="28"/>
        </w:rPr>
        <w:t>кл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74938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74938">
        <w:rPr>
          <w:rFonts w:ascii="Times New Roman" w:hAnsi="Times New Roman" w:cs="Times New Roman"/>
          <w:sz w:val="28"/>
        </w:rPr>
        <w:t>. учреждени</w:t>
      </w:r>
      <w:r w:rsidR="00F2266D" w:rsidRPr="00074938">
        <w:rPr>
          <w:rFonts w:ascii="Times New Roman" w:hAnsi="Times New Roman" w:cs="Times New Roman"/>
          <w:sz w:val="28"/>
        </w:rPr>
        <w:t xml:space="preserve">й / Г.Я. </w:t>
      </w:r>
      <w:proofErr w:type="spellStart"/>
      <w:r w:rsidR="00F2266D"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 xml:space="preserve">, Б.Б. </w:t>
      </w:r>
      <w:proofErr w:type="spellStart"/>
      <w:r w:rsidR="00F2266D" w:rsidRPr="00074938">
        <w:rPr>
          <w:rFonts w:ascii="Times New Roman" w:hAnsi="Times New Roman" w:cs="Times New Roman"/>
          <w:sz w:val="28"/>
        </w:rPr>
        <w:t>Буховцев</w:t>
      </w:r>
      <w:proofErr w:type="spellEnd"/>
      <w:r w:rsidR="00F2266D" w:rsidRPr="00074938">
        <w:rPr>
          <w:rFonts w:ascii="Times New Roman" w:hAnsi="Times New Roman" w:cs="Times New Roman"/>
          <w:sz w:val="28"/>
        </w:rPr>
        <w:t>,</w:t>
      </w:r>
      <w:r w:rsidRPr="00074938">
        <w:rPr>
          <w:rFonts w:ascii="Times New Roman" w:hAnsi="Times New Roman" w:cs="Times New Roman"/>
          <w:sz w:val="28"/>
        </w:rPr>
        <w:t xml:space="preserve"> </w:t>
      </w:r>
      <w:r w:rsidR="00F2266D" w:rsidRPr="00074938">
        <w:rPr>
          <w:rFonts w:ascii="Times New Roman" w:hAnsi="Times New Roman" w:cs="Times New Roman"/>
          <w:sz w:val="28"/>
        </w:rPr>
        <w:t xml:space="preserve">Н.Н. Сотский </w:t>
      </w:r>
      <w:r w:rsidRPr="00074938">
        <w:rPr>
          <w:rFonts w:ascii="Times New Roman" w:hAnsi="Times New Roman" w:cs="Times New Roman"/>
          <w:sz w:val="28"/>
        </w:rPr>
        <w:t>– М.: Просвещение</w:t>
      </w:r>
      <w:r w:rsidR="00D12444" w:rsidRPr="00074938">
        <w:rPr>
          <w:rFonts w:ascii="Times New Roman" w:hAnsi="Times New Roman" w:cs="Times New Roman"/>
          <w:sz w:val="28"/>
        </w:rPr>
        <w:t>, 2010</w:t>
      </w:r>
    </w:p>
    <w:p w:rsidR="005E5829" w:rsidRDefault="005E5829" w:rsidP="005E582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 Г.Я. Физика: учеб. для 1</w:t>
      </w:r>
      <w:r>
        <w:rPr>
          <w:rFonts w:ascii="Times New Roman" w:hAnsi="Times New Roman" w:cs="Times New Roman"/>
          <w:sz w:val="28"/>
        </w:rPr>
        <w:t>1</w:t>
      </w:r>
      <w:r w:rsidRPr="0007493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74938">
        <w:rPr>
          <w:rFonts w:ascii="Times New Roman" w:hAnsi="Times New Roman" w:cs="Times New Roman"/>
          <w:sz w:val="28"/>
        </w:rPr>
        <w:t>кл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74938">
        <w:rPr>
          <w:rFonts w:ascii="Times New Roman" w:hAnsi="Times New Roman" w:cs="Times New Roman"/>
          <w:sz w:val="28"/>
        </w:rPr>
        <w:t>общеобразоват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. учреждений / Г.Я. </w:t>
      </w:r>
      <w:proofErr w:type="spellStart"/>
      <w:r w:rsidRPr="00074938">
        <w:rPr>
          <w:rFonts w:ascii="Times New Roman" w:hAnsi="Times New Roman" w:cs="Times New Roman"/>
          <w:sz w:val="28"/>
        </w:rPr>
        <w:t>Мякишев</w:t>
      </w:r>
      <w:proofErr w:type="spellEnd"/>
      <w:r w:rsidRPr="00074938">
        <w:rPr>
          <w:rFonts w:ascii="Times New Roman" w:hAnsi="Times New Roman" w:cs="Times New Roman"/>
          <w:sz w:val="28"/>
        </w:rPr>
        <w:t xml:space="preserve">, Б.Б. </w:t>
      </w:r>
      <w:proofErr w:type="spellStart"/>
      <w:r w:rsidRPr="00074938">
        <w:rPr>
          <w:rFonts w:ascii="Times New Roman" w:hAnsi="Times New Roman" w:cs="Times New Roman"/>
          <w:sz w:val="28"/>
        </w:rPr>
        <w:t>Буховцев</w:t>
      </w:r>
      <w:proofErr w:type="spellEnd"/>
      <w:r w:rsidRPr="00074938">
        <w:rPr>
          <w:rFonts w:ascii="Times New Roman" w:hAnsi="Times New Roman" w:cs="Times New Roman"/>
          <w:sz w:val="28"/>
        </w:rPr>
        <w:t>, Н.Н. Сотский – М.: Просвещение, 2010</w:t>
      </w:r>
    </w:p>
    <w:p w:rsidR="00252F49" w:rsidRDefault="00252F49" w:rsidP="005E582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Марон А.Е. Физика. 10 класс: дидактические материалы/ А.Е Марон, Е.А. Марон. – М.: </w:t>
      </w:r>
      <w:proofErr w:type="spellStart"/>
      <w:r>
        <w:rPr>
          <w:rFonts w:ascii="Times New Roman" w:hAnsi="Times New Roman" w:cs="Times New Roman"/>
          <w:sz w:val="28"/>
        </w:rPr>
        <w:t>Дорфа</w:t>
      </w:r>
      <w:proofErr w:type="spellEnd"/>
      <w:r>
        <w:rPr>
          <w:rFonts w:ascii="Times New Roman" w:hAnsi="Times New Roman" w:cs="Times New Roman"/>
          <w:sz w:val="28"/>
        </w:rPr>
        <w:t xml:space="preserve"> 2005</w:t>
      </w:r>
    </w:p>
    <w:p w:rsidR="00252F49" w:rsidRDefault="00252F49" w:rsidP="00252F4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Марон А.Е. Физика. 11 класс: дидактические материалы/ А.Е Марон, Е.А. Марон. – М.: </w:t>
      </w:r>
      <w:proofErr w:type="spellStart"/>
      <w:r>
        <w:rPr>
          <w:rFonts w:ascii="Times New Roman" w:hAnsi="Times New Roman" w:cs="Times New Roman"/>
          <w:sz w:val="28"/>
        </w:rPr>
        <w:t>Дорфа</w:t>
      </w:r>
      <w:proofErr w:type="spellEnd"/>
      <w:r>
        <w:rPr>
          <w:rFonts w:ascii="Times New Roman" w:hAnsi="Times New Roman" w:cs="Times New Roman"/>
          <w:sz w:val="28"/>
        </w:rPr>
        <w:t xml:space="preserve"> 2005</w:t>
      </w:r>
    </w:p>
    <w:p w:rsidR="00252F49" w:rsidRPr="005E5829" w:rsidRDefault="00F724C0" w:rsidP="005E582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Рымкевич</w:t>
      </w:r>
      <w:proofErr w:type="spellEnd"/>
      <w:r>
        <w:rPr>
          <w:rFonts w:ascii="Times New Roman" w:hAnsi="Times New Roman" w:cs="Times New Roman"/>
          <w:sz w:val="28"/>
        </w:rPr>
        <w:t xml:space="preserve"> А.П. Физика. Задачник. 10-11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.:</w:t>
      </w:r>
      <w:proofErr w:type="gramEnd"/>
      <w:r>
        <w:rPr>
          <w:rFonts w:ascii="Times New Roman" w:hAnsi="Times New Roman" w:cs="Times New Roman"/>
          <w:sz w:val="28"/>
        </w:rPr>
        <w:t xml:space="preserve"> Пособие для </w:t>
      </w:r>
      <w:proofErr w:type="spellStart"/>
      <w:r>
        <w:rPr>
          <w:rFonts w:ascii="Times New Roman" w:hAnsi="Times New Roman" w:cs="Times New Roman"/>
          <w:sz w:val="28"/>
        </w:rPr>
        <w:t>общеобразоват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E016B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учреждений.</w:t>
      </w:r>
      <w:r w:rsidR="00E016B1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</w:t>
      </w:r>
      <w:r w:rsidR="00E016B1">
        <w:rPr>
          <w:rFonts w:ascii="Times New Roman" w:hAnsi="Times New Roman" w:cs="Times New Roman"/>
          <w:sz w:val="28"/>
        </w:rPr>
        <w:t>М.: Дрофа 2003</w:t>
      </w:r>
    </w:p>
    <w:p w:rsidR="006273F1" w:rsidRPr="00074938" w:rsidRDefault="006273F1" w:rsidP="00C75C0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6D2FF4">
        <w:rPr>
          <w:rFonts w:ascii="Times New Roman" w:hAnsi="Times New Roman" w:cs="Times New Roman"/>
          <w:sz w:val="28"/>
          <w:szCs w:val="28"/>
        </w:rPr>
        <w:t>Интернет-ресурсы: электронные образовательные ресурсы из единой коллекции цифровых образовательных ресурсов (</w:t>
      </w:r>
      <w:hyperlink r:id="rId5" w:history="1"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school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-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collection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), каталога Федерального центра информационно-образовательных ресурсов (</w:t>
      </w:r>
      <w:hyperlink r:id="rId6" w:history="1"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http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://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fcior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edu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  <w:r w:rsidRPr="006D2FF4">
          <w:rPr>
            <w:rStyle w:val="af"/>
            <w:rFonts w:ascii="Times New Roman" w:eastAsiaTheme="majorEastAsia" w:hAnsi="Times New Roman" w:cs="Times New Roman"/>
            <w:sz w:val="28"/>
            <w:szCs w:val="28"/>
          </w:rPr>
          <w:t>/</w:t>
        </w:r>
      </w:hyperlink>
      <w:r w:rsidRPr="006D2FF4">
        <w:rPr>
          <w:rFonts w:ascii="Times New Roman" w:hAnsi="Times New Roman" w:cs="Times New Roman"/>
          <w:sz w:val="28"/>
          <w:szCs w:val="28"/>
        </w:rPr>
        <w:t>): информационные, электронные упражнения, мультимедиа ресурсы, электронные тесты</w:t>
      </w:r>
    </w:p>
    <w:p w:rsidR="00C75C01" w:rsidRPr="00074938" w:rsidRDefault="00C75C01" w:rsidP="00F2266D">
      <w:pPr>
        <w:rPr>
          <w:rFonts w:ascii="Times New Roman" w:hAnsi="Times New Roman" w:cs="Times New Roman"/>
          <w:b/>
          <w:sz w:val="28"/>
          <w:u w:val="single"/>
        </w:rPr>
      </w:pPr>
    </w:p>
    <w:p w:rsidR="00CD56DB" w:rsidRDefault="00CD56DB" w:rsidP="00413362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</w:p>
    <w:p w:rsidR="00BB5DBE" w:rsidRDefault="00BB5DBE" w:rsidP="00BB5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BB5DBE" w:rsidRDefault="00BB5DBE" w:rsidP="00BB5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091232" w:rsidRDefault="00091232" w:rsidP="0052032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40"/>
        </w:rPr>
      </w:pPr>
      <w:r w:rsidRPr="00091232">
        <w:rPr>
          <w:rFonts w:ascii="Times New Roman" w:hAnsi="Times New Roman" w:cs="Times New Roman"/>
          <w:b/>
          <w:noProof/>
          <w:sz w:val="28"/>
          <w:szCs w:val="40"/>
        </w:rPr>
        <w:drawing>
          <wp:inline distT="0" distB="0" distL="0" distR="0">
            <wp:extent cx="6673421" cy="4722546"/>
            <wp:effectExtent l="0" t="0" r="0" b="0"/>
            <wp:docPr id="3" name="Рисунок 3" descr="C:\Users\Un1t\Desktop\сканы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1t\Desktop\сканы\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564" cy="47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32" w:rsidRDefault="00091232" w:rsidP="0052032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40"/>
        </w:rPr>
      </w:pPr>
    </w:p>
    <w:p w:rsidR="003D0469" w:rsidRDefault="00091232" w:rsidP="0052032E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091232">
        <w:rPr>
          <w:rFonts w:ascii="Times New Roman" w:hAnsi="Times New Roman" w:cs="Times New Roman"/>
          <w:b/>
          <w:noProof/>
          <w:sz w:val="28"/>
          <w:szCs w:val="40"/>
        </w:rPr>
        <w:drawing>
          <wp:inline distT="0" distB="0" distL="0" distR="0">
            <wp:extent cx="5601404" cy="4287415"/>
            <wp:effectExtent l="0" t="0" r="0" b="0"/>
            <wp:docPr id="4" name="Рисунок 4" descr="C:\Users\Un1t\Desktop\сканы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1t\Desktop\сканы\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 t="6629" r="11798"/>
                    <a:stretch/>
                  </pic:blipFill>
                  <pic:spPr bwMode="auto">
                    <a:xfrm>
                      <a:off x="0" y="0"/>
                      <a:ext cx="5610462" cy="42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232" w:rsidRDefault="00867370" w:rsidP="0052032E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867370">
        <w:rPr>
          <w:rFonts w:ascii="Times New Roman" w:hAnsi="Times New Roman" w:cs="Times New Roman"/>
          <w:b/>
          <w:noProof/>
          <w:sz w:val="28"/>
          <w:szCs w:val="40"/>
        </w:rPr>
        <w:drawing>
          <wp:inline distT="0" distB="0" distL="0" distR="0">
            <wp:extent cx="6159619" cy="4697564"/>
            <wp:effectExtent l="0" t="0" r="0" b="0"/>
            <wp:docPr id="5" name="Рисунок 5" descr="C:\Users\Un1t\Desktop\сканы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n1t\Desktop\сканы\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2519" r="7107"/>
                    <a:stretch/>
                  </pic:blipFill>
                  <pic:spPr bwMode="auto">
                    <a:xfrm>
                      <a:off x="0" y="0"/>
                      <a:ext cx="6167896" cy="47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370" w:rsidRPr="007D2168" w:rsidRDefault="00867370" w:rsidP="0052032E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867370">
        <w:rPr>
          <w:rFonts w:ascii="Times New Roman" w:hAnsi="Times New Roman" w:cs="Times New Roman"/>
          <w:b/>
          <w:noProof/>
          <w:sz w:val="28"/>
          <w:szCs w:val="40"/>
        </w:rPr>
        <w:drawing>
          <wp:inline distT="0" distB="0" distL="0" distR="0">
            <wp:extent cx="6462154" cy="4786533"/>
            <wp:effectExtent l="0" t="0" r="0" b="0"/>
            <wp:docPr id="6" name="Рисунок 6" descr="C:\Users\Un1t\Desktop\сканы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n1t\Desktop\сканы\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" t="1591" r="3071" b="1"/>
                    <a:stretch/>
                  </pic:blipFill>
                  <pic:spPr bwMode="auto">
                    <a:xfrm>
                      <a:off x="0" y="0"/>
                      <a:ext cx="6471280" cy="479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7370" w:rsidRPr="007D2168" w:rsidSect="006437AF">
      <w:pgSz w:w="11906" w:h="16838"/>
      <w:pgMar w:top="284" w:right="28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059_"/>
      </v:shape>
    </w:pict>
  </w:numPicBullet>
  <w:abstractNum w:abstractNumId="0" w15:restartNumberingAfterBreak="0">
    <w:nsid w:val="00C657F3"/>
    <w:multiLevelType w:val="hybridMultilevel"/>
    <w:tmpl w:val="C204A7D8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E7656"/>
    <w:multiLevelType w:val="hybridMultilevel"/>
    <w:tmpl w:val="15968D8C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A7D74"/>
    <w:multiLevelType w:val="hybridMultilevel"/>
    <w:tmpl w:val="12B03A28"/>
    <w:lvl w:ilvl="0" w:tplc="836E8DBC">
      <w:start w:val="1"/>
      <w:numFmt w:val="decimal"/>
      <w:lvlText w:val="%1)"/>
      <w:lvlJc w:val="left"/>
      <w:pPr>
        <w:ind w:left="502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14FE8"/>
    <w:multiLevelType w:val="hybridMultilevel"/>
    <w:tmpl w:val="2294D166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06F17683"/>
    <w:multiLevelType w:val="hybridMultilevel"/>
    <w:tmpl w:val="DA547478"/>
    <w:lvl w:ilvl="0" w:tplc="88F46808">
      <w:start w:val="1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93092"/>
    <w:multiLevelType w:val="hybridMultilevel"/>
    <w:tmpl w:val="2B3E6C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D3039"/>
    <w:multiLevelType w:val="hybridMultilevel"/>
    <w:tmpl w:val="5E60E69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ED22C4"/>
    <w:multiLevelType w:val="hybridMultilevel"/>
    <w:tmpl w:val="03A29814"/>
    <w:lvl w:ilvl="0" w:tplc="30F226B4">
      <w:start w:val="2"/>
      <w:numFmt w:val="decimal"/>
      <w:lvlText w:val="%1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53CF0"/>
    <w:multiLevelType w:val="hybridMultilevel"/>
    <w:tmpl w:val="EC6A5EB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3D7503"/>
    <w:multiLevelType w:val="hybridMultilevel"/>
    <w:tmpl w:val="A43ACD52"/>
    <w:lvl w:ilvl="0" w:tplc="12A0F1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D3FCE"/>
    <w:multiLevelType w:val="hybridMultilevel"/>
    <w:tmpl w:val="16C4D4B8"/>
    <w:lvl w:ilvl="0" w:tplc="1660B9A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616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5FF50F7"/>
    <w:multiLevelType w:val="hybridMultilevel"/>
    <w:tmpl w:val="C2FA8C12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0F6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A9C5A09"/>
    <w:multiLevelType w:val="hybridMultilevel"/>
    <w:tmpl w:val="83A48F96"/>
    <w:lvl w:ilvl="0" w:tplc="59162948">
      <w:start w:val="1"/>
      <w:numFmt w:val="bullet"/>
      <w:lvlText w:val=""/>
      <w:lvlPicBulletId w:val="0"/>
      <w:lvlJc w:val="left"/>
      <w:pPr>
        <w:tabs>
          <w:tab w:val="num" w:pos="153"/>
        </w:tabs>
        <w:ind w:left="15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2DB81F68"/>
    <w:multiLevelType w:val="hybridMultilevel"/>
    <w:tmpl w:val="20D6FA66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67219F"/>
    <w:multiLevelType w:val="hybridMultilevel"/>
    <w:tmpl w:val="35C07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016AA"/>
    <w:multiLevelType w:val="multilevel"/>
    <w:tmpl w:val="0582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49545A67"/>
    <w:multiLevelType w:val="hybridMultilevel"/>
    <w:tmpl w:val="C936C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5E2F6D"/>
    <w:multiLevelType w:val="hybridMultilevel"/>
    <w:tmpl w:val="B4EA173E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4F98334E"/>
    <w:multiLevelType w:val="hybridMultilevel"/>
    <w:tmpl w:val="14208DA2"/>
    <w:lvl w:ilvl="0" w:tplc="59162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43260D"/>
    <w:multiLevelType w:val="hybridMultilevel"/>
    <w:tmpl w:val="EFFAF3D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8CC2411"/>
    <w:multiLevelType w:val="hybridMultilevel"/>
    <w:tmpl w:val="FD703750"/>
    <w:lvl w:ilvl="0" w:tplc="6204C502">
      <w:start w:val="1"/>
      <w:numFmt w:val="decimal"/>
      <w:lvlText w:val="%1)"/>
      <w:lvlJc w:val="left"/>
      <w:pPr>
        <w:ind w:left="360" w:hanging="360"/>
      </w:pPr>
      <w:rPr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8FB3934"/>
    <w:multiLevelType w:val="hybridMultilevel"/>
    <w:tmpl w:val="4D122AF8"/>
    <w:lvl w:ilvl="0" w:tplc="AE94101C">
      <w:numFmt w:val="bullet"/>
      <w:lvlText w:val="•"/>
      <w:lvlJc w:val="left"/>
      <w:pPr>
        <w:ind w:left="786" w:hanging="360"/>
      </w:pPr>
      <w:rPr>
        <w:rFonts w:ascii="Monotype Corsiva" w:eastAsiaTheme="minorEastAsia" w:hAnsi="Monotype Corsiv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72822C10"/>
    <w:multiLevelType w:val="hybridMultilevel"/>
    <w:tmpl w:val="3954B1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B98445F"/>
    <w:multiLevelType w:val="hybridMultilevel"/>
    <w:tmpl w:val="6C00DA4E"/>
    <w:lvl w:ilvl="0" w:tplc="59162948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FBE6920"/>
    <w:multiLevelType w:val="hybridMultilevel"/>
    <w:tmpl w:val="934AE65C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7"/>
  </w:num>
  <w:num w:numId="14">
    <w:abstractNumId w:val="14"/>
  </w:num>
  <w:num w:numId="15">
    <w:abstractNumId w:val="21"/>
  </w:num>
  <w:num w:numId="16">
    <w:abstractNumId w:val="28"/>
  </w:num>
  <w:num w:numId="17">
    <w:abstractNumId w:val="3"/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25"/>
  </w:num>
  <w:num w:numId="23">
    <w:abstractNumId w:val="15"/>
  </w:num>
  <w:num w:numId="24">
    <w:abstractNumId w:val="12"/>
  </w:num>
  <w:num w:numId="25">
    <w:abstractNumId w:val="19"/>
  </w:num>
  <w:num w:numId="26">
    <w:abstractNumId w:val="16"/>
  </w:num>
  <w:num w:numId="27">
    <w:abstractNumId w:val="23"/>
  </w:num>
  <w:num w:numId="28">
    <w:abstractNumId w:val="2"/>
  </w:num>
  <w:num w:numId="29">
    <w:abstractNumId w:val="18"/>
  </w:num>
  <w:num w:numId="30">
    <w:abstractNumId w:val="0"/>
  </w:num>
  <w:num w:numId="31">
    <w:abstractNumId w:val="13"/>
  </w:num>
  <w:num w:numId="32">
    <w:abstractNumId w:val="27"/>
  </w:num>
  <w:num w:numId="33">
    <w:abstractNumId w:val="24"/>
  </w:num>
  <w:num w:numId="34">
    <w:abstractNumId w:val="11"/>
  </w:num>
  <w:num w:numId="35">
    <w:abstractNumId w:val="22"/>
  </w:num>
  <w:num w:numId="36">
    <w:abstractNumId w:val="9"/>
  </w:num>
  <w:num w:numId="37">
    <w:abstractNumId w:val="7"/>
  </w:num>
  <w:num w:numId="38">
    <w:abstractNumId w:val="5"/>
  </w:num>
  <w:num w:numId="39">
    <w:abstractNumId w:val="4"/>
  </w:num>
  <w:num w:numId="40">
    <w:abstractNumId w:val="8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D1653"/>
    <w:rsid w:val="00040D21"/>
    <w:rsid w:val="00055C72"/>
    <w:rsid w:val="00067575"/>
    <w:rsid w:val="00074938"/>
    <w:rsid w:val="00091232"/>
    <w:rsid w:val="000A7E65"/>
    <w:rsid w:val="000C1739"/>
    <w:rsid w:val="000E3770"/>
    <w:rsid w:val="0010620E"/>
    <w:rsid w:val="00142715"/>
    <w:rsid w:val="00182D75"/>
    <w:rsid w:val="001E3CA5"/>
    <w:rsid w:val="001E68B2"/>
    <w:rsid w:val="001E7D4F"/>
    <w:rsid w:val="00224E37"/>
    <w:rsid w:val="002431F4"/>
    <w:rsid w:val="002463DE"/>
    <w:rsid w:val="00252F49"/>
    <w:rsid w:val="002820FA"/>
    <w:rsid w:val="00283A03"/>
    <w:rsid w:val="002859F4"/>
    <w:rsid w:val="002938B7"/>
    <w:rsid w:val="002A12DD"/>
    <w:rsid w:val="002A6E87"/>
    <w:rsid w:val="002C5402"/>
    <w:rsid w:val="002D58FD"/>
    <w:rsid w:val="002E1784"/>
    <w:rsid w:val="00322002"/>
    <w:rsid w:val="0032605C"/>
    <w:rsid w:val="00357453"/>
    <w:rsid w:val="00370BC8"/>
    <w:rsid w:val="00372EE5"/>
    <w:rsid w:val="003958DD"/>
    <w:rsid w:val="003B5585"/>
    <w:rsid w:val="003D0469"/>
    <w:rsid w:val="003D5D0F"/>
    <w:rsid w:val="00401C4E"/>
    <w:rsid w:val="004021A6"/>
    <w:rsid w:val="00402502"/>
    <w:rsid w:val="004079D4"/>
    <w:rsid w:val="00413362"/>
    <w:rsid w:val="00443B4E"/>
    <w:rsid w:val="00491950"/>
    <w:rsid w:val="004D3E59"/>
    <w:rsid w:val="004D4354"/>
    <w:rsid w:val="0052032E"/>
    <w:rsid w:val="00526DCE"/>
    <w:rsid w:val="0056182A"/>
    <w:rsid w:val="00587F99"/>
    <w:rsid w:val="005E5829"/>
    <w:rsid w:val="006273F1"/>
    <w:rsid w:val="006437AF"/>
    <w:rsid w:val="00662345"/>
    <w:rsid w:val="00682797"/>
    <w:rsid w:val="00685E7E"/>
    <w:rsid w:val="006A3B20"/>
    <w:rsid w:val="006B7462"/>
    <w:rsid w:val="006F3454"/>
    <w:rsid w:val="00704DFC"/>
    <w:rsid w:val="00722A3E"/>
    <w:rsid w:val="007249D5"/>
    <w:rsid w:val="00752E82"/>
    <w:rsid w:val="007727E8"/>
    <w:rsid w:val="007C699B"/>
    <w:rsid w:val="007D2168"/>
    <w:rsid w:val="007E61D1"/>
    <w:rsid w:val="0082056D"/>
    <w:rsid w:val="008527A4"/>
    <w:rsid w:val="00867370"/>
    <w:rsid w:val="00883B5D"/>
    <w:rsid w:val="008A535F"/>
    <w:rsid w:val="008B2E79"/>
    <w:rsid w:val="008B79B4"/>
    <w:rsid w:val="00915029"/>
    <w:rsid w:val="009401BD"/>
    <w:rsid w:val="009865C8"/>
    <w:rsid w:val="00991015"/>
    <w:rsid w:val="00A0773F"/>
    <w:rsid w:val="00A26C15"/>
    <w:rsid w:val="00A31722"/>
    <w:rsid w:val="00A925BC"/>
    <w:rsid w:val="00AC4D6D"/>
    <w:rsid w:val="00AD2A41"/>
    <w:rsid w:val="00AE47BF"/>
    <w:rsid w:val="00AF050C"/>
    <w:rsid w:val="00B04623"/>
    <w:rsid w:val="00B27396"/>
    <w:rsid w:val="00B548A3"/>
    <w:rsid w:val="00B9482B"/>
    <w:rsid w:val="00BB5DBE"/>
    <w:rsid w:val="00BD7D09"/>
    <w:rsid w:val="00C23305"/>
    <w:rsid w:val="00C716DD"/>
    <w:rsid w:val="00C75C01"/>
    <w:rsid w:val="00CB5E28"/>
    <w:rsid w:val="00CD0C76"/>
    <w:rsid w:val="00CD56DB"/>
    <w:rsid w:val="00CF6095"/>
    <w:rsid w:val="00D00FD6"/>
    <w:rsid w:val="00D12444"/>
    <w:rsid w:val="00D24FE8"/>
    <w:rsid w:val="00D3253A"/>
    <w:rsid w:val="00D3587A"/>
    <w:rsid w:val="00DA3D0F"/>
    <w:rsid w:val="00DC14C6"/>
    <w:rsid w:val="00DD05C0"/>
    <w:rsid w:val="00DD49A9"/>
    <w:rsid w:val="00DE4306"/>
    <w:rsid w:val="00E016B1"/>
    <w:rsid w:val="00E0456A"/>
    <w:rsid w:val="00E82CDB"/>
    <w:rsid w:val="00EF61B5"/>
    <w:rsid w:val="00EF7A6A"/>
    <w:rsid w:val="00F2266D"/>
    <w:rsid w:val="00F51934"/>
    <w:rsid w:val="00F651C9"/>
    <w:rsid w:val="00F724C0"/>
    <w:rsid w:val="00F743F0"/>
    <w:rsid w:val="00FD1653"/>
    <w:rsid w:val="00FE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06D1EA3-CC1A-4898-AF7F-3E36F891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9D5"/>
  </w:style>
  <w:style w:type="paragraph" w:styleId="1">
    <w:name w:val="heading 1"/>
    <w:basedOn w:val="a"/>
    <w:next w:val="a"/>
    <w:link w:val="10"/>
    <w:uiPriority w:val="9"/>
    <w:qFormat/>
    <w:rsid w:val="00FD16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D165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16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165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16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FD165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D1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Indent 2"/>
    <w:basedOn w:val="a"/>
    <w:link w:val="22"/>
    <w:rsid w:val="00FD165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FD165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FD1653"/>
    <w:pPr>
      <w:ind w:left="720"/>
      <w:contextualSpacing/>
    </w:pPr>
  </w:style>
  <w:style w:type="table" w:styleId="a4">
    <w:name w:val="Table Grid"/>
    <w:basedOn w:val="a1"/>
    <w:uiPriority w:val="39"/>
    <w:rsid w:val="00FD16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FD16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ody Text Indent"/>
    <w:basedOn w:val="a"/>
    <w:link w:val="a6"/>
    <w:rsid w:val="00FD1653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FD1653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Plain Text"/>
    <w:basedOn w:val="a"/>
    <w:link w:val="a8"/>
    <w:rsid w:val="00FD165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rsid w:val="00FD1653"/>
    <w:rPr>
      <w:rFonts w:ascii="Courier New" w:eastAsia="Times New Roman" w:hAnsi="Courier New" w:cs="Times New Roman"/>
      <w:sz w:val="20"/>
      <w:szCs w:val="20"/>
    </w:rPr>
  </w:style>
  <w:style w:type="paragraph" w:customStyle="1" w:styleId="11">
    <w:name w:val="Стиль1"/>
    <w:rsid w:val="00FD165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Subtitle"/>
    <w:basedOn w:val="a"/>
    <w:link w:val="aa"/>
    <w:qFormat/>
    <w:rsid w:val="00FD1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Подзаголовок Знак"/>
    <w:basedOn w:val="a0"/>
    <w:link w:val="a9"/>
    <w:rsid w:val="00FD1653"/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сноски Знак"/>
    <w:basedOn w:val="a0"/>
    <w:link w:val="ac"/>
    <w:semiHidden/>
    <w:rsid w:val="00FD1653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note text"/>
    <w:basedOn w:val="a"/>
    <w:link w:val="ab"/>
    <w:semiHidden/>
    <w:rsid w:val="00FD1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выноски Знак"/>
    <w:basedOn w:val="a0"/>
    <w:link w:val="ae"/>
    <w:uiPriority w:val="99"/>
    <w:semiHidden/>
    <w:rsid w:val="00FD1653"/>
    <w:rPr>
      <w:rFonts w:ascii="Tahom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FD1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6273F1"/>
    <w:rPr>
      <w:color w:val="0000FF"/>
      <w:u w:val="single"/>
    </w:rPr>
  </w:style>
  <w:style w:type="paragraph" w:customStyle="1" w:styleId="ConsPlusNormal">
    <w:name w:val="ConsPlusNormal"/>
    <w:rsid w:val="006437A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school-collection.edu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3148</TotalTime>
  <Pages>23</Pages>
  <Words>5855</Words>
  <Characters>33378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39155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Ириска</dc:creator>
  <cp:lastModifiedBy>Завуч</cp:lastModifiedBy>
  <cp:revision>43</cp:revision>
  <cp:lastPrinted>2012-04-02T17:13:00Z</cp:lastPrinted>
  <dcterms:created xsi:type="dcterms:W3CDTF">2013-03-19T19:11:00Z</dcterms:created>
  <dcterms:modified xsi:type="dcterms:W3CDTF">2019-09-12T03:22:00Z</dcterms:modified>
</cp:coreProperties>
</file>